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C" w:rsidRPr="000A4158" w:rsidRDefault="004452CC" w:rsidP="00C56C4F">
      <w:pPr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-685800</wp:posOffset>
            </wp:positionV>
            <wp:extent cx="659765" cy="802640"/>
            <wp:effectExtent l="19050" t="0" r="6985" b="0"/>
            <wp:wrapTight wrapText="bothSides">
              <wp:wrapPolygon edited="0">
                <wp:start x="-624" y="0"/>
                <wp:lineTo x="-624" y="21019"/>
                <wp:lineTo x="21829" y="21019"/>
                <wp:lineTo x="21829" y="0"/>
                <wp:lineTo x="-624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5C5D46" w:rsidP="004452CC">
      <w:pPr>
        <w:jc w:val="center"/>
        <w:rPr>
          <w:sz w:val="28"/>
          <w:szCs w:val="28"/>
        </w:rPr>
      </w:pPr>
      <w:r w:rsidRPr="005C5D46"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4452CC">
      <w:pPr>
        <w:jc w:val="center"/>
        <w:rPr>
          <w:b/>
          <w:sz w:val="28"/>
          <w:szCs w:val="28"/>
        </w:rPr>
      </w:pPr>
    </w:p>
    <w:p w:rsidR="004452CC" w:rsidRPr="000A4158" w:rsidRDefault="004452CC" w:rsidP="004452C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A4158">
        <w:rPr>
          <w:rFonts w:eastAsia="Calibri"/>
          <w:b/>
          <w:sz w:val="28"/>
          <w:szCs w:val="28"/>
        </w:rPr>
        <w:t>П</w:t>
      </w:r>
      <w:proofErr w:type="gramEnd"/>
      <w:r w:rsidRPr="000A4158">
        <w:rPr>
          <w:rFonts w:eastAsia="Calibri"/>
          <w:b/>
          <w:sz w:val="28"/>
          <w:szCs w:val="28"/>
        </w:rPr>
        <w:t xml:space="preserve"> О С Т А Н О В Л Е Н И Е</w:t>
      </w:r>
    </w:p>
    <w:p w:rsidR="004452CC" w:rsidRPr="000A4158" w:rsidRDefault="004452CC" w:rsidP="004452CC">
      <w:pPr>
        <w:jc w:val="center"/>
        <w:rPr>
          <w:sz w:val="28"/>
          <w:szCs w:val="28"/>
        </w:rPr>
      </w:pPr>
    </w:p>
    <w:p w:rsidR="004452CC" w:rsidRPr="000A4158" w:rsidRDefault="004452CC" w:rsidP="004452CC">
      <w:pPr>
        <w:ind w:right="-2"/>
        <w:rPr>
          <w:sz w:val="28"/>
          <w:szCs w:val="28"/>
        </w:rPr>
      </w:pPr>
      <w:r w:rsidRPr="000A4158">
        <w:rPr>
          <w:sz w:val="28"/>
          <w:szCs w:val="28"/>
        </w:rPr>
        <w:t>от  00.</w:t>
      </w:r>
      <w:r w:rsidR="00542211">
        <w:rPr>
          <w:sz w:val="28"/>
          <w:szCs w:val="28"/>
        </w:rPr>
        <w:t>0</w:t>
      </w:r>
      <w:r w:rsidR="00096518">
        <w:rPr>
          <w:sz w:val="28"/>
          <w:szCs w:val="28"/>
        </w:rPr>
        <w:t>0</w:t>
      </w:r>
      <w:r w:rsidRPr="000A4158">
        <w:rPr>
          <w:sz w:val="28"/>
          <w:szCs w:val="28"/>
        </w:rPr>
        <w:t>.201</w:t>
      </w:r>
      <w:r w:rsidR="00096518">
        <w:rPr>
          <w:sz w:val="28"/>
          <w:szCs w:val="28"/>
        </w:rPr>
        <w:t>6</w:t>
      </w:r>
      <w:r w:rsidRPr="000A4158">
        <w:rPr>
          <w:sz w:val="28"/>
          <w:szCs w:val="28"/>
        </w:rPr>
        <w:tab/>
      </w:r>
      <w:r w:rsidRPr="000A4158">
        <w:rPr>
          <w:sz w:val="28"/>
          <w:szCs w:val="28"/>
        </w:rPr>
        <w:tab/>
        <w:t xml:space="preserve">                                                    № </w:t>
      </w:r>
    </w:p>
    <w:p w:rsidR="004452CC" w:rsidRDefault="004452CC" w:rsidP="00C56C4F">
      <w:pPr>
        <w:ind w:right="-2"/>
        <w:rPr>
          <w:i/>
          <w:sz w:val="24"/>
          <w:szCs w:val="24"/>
        </w:rPr>
      </w:pPr>
      <w:r w:rsidRPr="000A4158">
        <w:rPr>
          <w:i/>
          <w:sz w:val="24"/>
          <w:szCs w:val="24"/>
        </w:rPr>
        <w:t>г. Ханты-Мансийск</w:t>
      </w:r>
    </w:p>
    <w:p w:rsidR="00C56C4F" w:rsidRPr="00C56C4F" w:rsidRDefault="00C56C4F" w:rsidP="00C56C4F">
      <w:pPr>
        <w:ind w:right="-2"/>
        <w:rPr>
          <w:i/>
          <w:sz w:val="24"/>
          <w:szCs w:val="24"/>
        </w:rPr>
      </w:pPr>
    </w:p>
    <w:p w:rsidR="00F43C41" w:rsidRDefault="00F43C41" w:rsidP="00F43C41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</w:p>
    <w:p w:rsidR="00F43C41" w:rsidRDefault="003B345B" w:rsidP="00F43C4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F43C41">
        <w:rPr>
          <w:rFonts w:ascii="Times New Roman" w:hAnsi="Times New Roman"/>
          <w:sz w:val="28"/>
          <w:szCs w:val="28"/>
        </w:rPr>
        <w:t xml:space="preserve"> Ханты-Мансийского </w:t>
      </w:r>
    </w:p>
    <w:p w:rsidR="00F43C41" w:rsidRDefault="0092248C" w:rsidP="00F43C4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25 января 200</w:t>
      </w:r>
      <w:r w:rsidR="00F43C41">
        <w:rPr>
          <w:rFonts w:ascii="Times New Roman" w:hAnsi="Times New Roman"/>
          <w:sz w:val="28"/>
          <w:szCs w:val="28"/>
        </w:rPr>
        <w:t xml:space="preserve">8 года № 7 </w:t>
      </w:r>
    </w:p>
    <w:p w:rsidR="00F43C41" w:rsidRDefault="00F43C41" w:rsidP="00F43C4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предоставления муниципальных гарантий»</w:t>
      </w:r>
    </w:p>
    <w:p w:rsidR="00613F1C" w:rsidRPr="000A4158" w:rsidRDefault="00613F1C" w:rsidP="00C56C4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F43C41" w:rsidRDefault="004452CC" w:rsidP="003B345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A4158">
        <w:tab/>
      </w:r>
      <w:r w:rsidR="00395AF0">
        <w:rPr>
          <w:rFonts w:eastAsia="Times New Roman"/>
          <w:lang w:eastAsia="ru-RU"/>
        </w:rPr>
        <w:t xml:space="preserve">В </w:t>
      </w:r>
      <w:r w:rsidR="00F43C41">
        <w:t xml:space="preserve"> соответствие с Уставом Ханты-Мансийского района</w:t>
      </w:r>
      <w:r w:rsidR="00F43C41">
        <w:rPr>
          <w:rFonts w:eastAsia="Times New Roman"/>
          <w:lang w:eastAsia="ru-RU"/>
        </w:rPr>
        <w:t>:</w:t>
      </w:r>
    </w:p>
    <w:p w:rsidR="0092248C" w:rsidRDefault="00F43C41" w:rsidP="00395AF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Ханты-Мансийского района                          от 25 января 2008 года №</w:t>
      </w:r>
      <w:r w:rsidR="0039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F43C41">
        <w:rPr>
          <w:sz w:val="28"/>
          <w:szCs w:val="28"/>
        </w:rPr>
        <w:t>(с изменени</w:t>
      </w:r>
      <w:r>
        <w:rPr>
          <w:sz w:val="28"/>
          <w:szCs w:val="28"/>
        </w:rPr>
        <w:t>ями от 14.10.2013</w:t>
      </w:r>
      <w:r w:rsidR="00395AF0">
        <w:rPr>
          <w:sz w:val="28"/>
          <w:szCs w:val="28"/>
        </w:rPr>
        <w:t xml:space="preserve"> </w:t>
      </w:r>
      <w:r w:rsidRPr="00F43C41">
        <w:rPr>
          <w:sz w:val="28"/>
          <w:szCs w:val="28"/>
        </w:rPr>
        <w:t>№</w:t>
      </w:r>
      <w:r w:rsidR="00395AF0">
        <w:rPr>
          <w:sz w:val="28"/>
          <w:szCs w:val="28"/>
        </w:rPr>
        <w:t xml:space="preserve"> </w:t>
      </w:r>
      <w:r w:rsidRPr="00F43C41">
        <w:rPr>
          <w:sz w:val="28"/>
          <w:szCs w:val="28"/>
        </w:rPr>
        <w:t xml:space="preserve">276) </w:t>
      </w:r>
      <w:r>
        <w:rPr>
          <w:sz w:val="28"/>
          <w:szCs w:val="28"/>
        </w:rPr>
        <w:t xml:space="preserve">                 «Об утверждении порядка предоставления муниципальных гарантий»</w:t>
      </w:r>
      <w:r w:rsidRPr="00D25280">
        <w:rPr>
          <w:sz w:val="28"/>
          <w:szCs w:val="28"/>
        </w:rPr>
        <w:t xml:space="preserve"> </w:t>
      </w:r>
      <w:r w:rsidR="003B345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3B345B">
        <w:rPr>
          <w:sz w:val="28"/>
          <w:szCs w:val="28"/>
        </w:rPr>
        <w:t>:</w:t>
      </w:r>
    </w:p>
    <w:p w:rsidR="0092248C" w:rsidRDefault="00F43C41" w:rsidP="00395AF0">
      <w:pPr>
        <w:pStyle w:val="a9"/>
        <w:ind w:left="709"/>
        <w:jc w:val="both"/>
        <w:rPr>
          <w:sz w:val="28"/>
          <w:szCs w:val="28"/>
        </w:rPr>
      </w:pPr>
      <w:r w:rsidRPr="0092248C">
        <w:rPr>
          <w:sz w:val="28"/>
          <w:szCs w:val="28"/>
        </w:rPr>
        <w:t xml:space="preserve"> 1.1. </w:t>
      </w:r>
      <w:r w:rsidR="00395AF0">
        <w:rPr>
          <w:sz w:val="28"/>
          <w:szCs w:val="28"/>
        </w:rPr>
        <w:t>П</w:t>
      </w:r>
      <w:r w:rsidRPr="0092248C">
        <w:rPr>
          <w:sz w:val="28"/>
          <w:szCs w:val="28"/>
        </w:rPr>
        <w:t xml:space="preserve">ункт 4 изложить в </w:t>
      </w:r>
      <w:r w:rsidR="00395AF0">
        <w:rPr>
          <w:sz w:val="28"/>
          <w:szCs w:val="28"/>
        </w:rPr>
        <w:t>следующей</w:t>
      </w:r>
      <w:r w:rsidRPr="0092248C">
        <w:rPr>
          <w:sz w:val="28"/>
          <w:szCs w:val="28"/>
        </w:rPr>
        <w:t xml:space="preserve"> редакции:</w:t>
      </w:r>
    </w:p>
    <w:p w:rsidR="0092248C" w:rsidRDefault="00F43C41" w:rsidP="0092248C">
      <w:pPr>
        <w:pStyle w:val="a9"/>
        <w:ind w:left="709"/>
        <w:jc w:val="both"/>
        <w:rPr>
          <w:sz w:val="28"/>
          <w:szCs w:val="28"/>
        </w:rPr>
      </w:pPr>
      <w:r w:rsidRPr="0092248C">
        <w:rPr>
          <w:sz w:val="28"/>
          <w:szCs w:val="28"/>
        </w:rPr>
        <w:t xml:space="preserve"> «4. Контроль за выполнением постановления возложить                                  на заместителя главы района по финансам, председателя комитета                           по финансам</w:t>
      </w:r>
      <w:proofErr w:type="gramStart"/>
      <w:r w:rsidR="003B345B">
        <w:rPr>
          <w:sz w:val="28"/>
          <w:szCs w:val="28"/>
        </w:rPr>
        <w:t>.</w:t>
      </w:r>
      <w:r w:rsidRPr="0092248C">
        <w:rPr>
          <w:sz w:val="28"/>
          <w:szCs w:val="28"/>
        </w:rPr>
        <w:t>».</w:t>
      </w:r>
      <w:proofErr w:type="gramEnd"/>
    </w:p>
    <w:p w:rsidR="00395AF0" w:rsidRDefault="003B345B" w:rsidP="005C3D9C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5.1</w:t>
      </w:r>
      <w:r w:rsidR="00395A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AF0">
        <w:rPr>
          <w:sz w:val="28"/>
          <w:szCs w:val="28"/>
        </w:rPr>
        <w:t>риложения слова «глав</w:t>
      </w:r>
      <w:r w:rsidR="00B0217A">
        <w:rPr>
          <w:sz w:val="28"/>
          <w:szCs w:val="28"/>
        </w:rPr>
        <w:t>ы</w:t>
      </w:r>
      <w:r w:rsidR="00395A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0217A">
        <w:rPr>
          <w:sz w:val="28"/>
          <w:szCs w:val="28"/>
        </w:rPr>
        <w:t>»</w:t>
      </w:r>
      <w:r w:rsidR="00395AF0">
        <w:rPr>
          <w:sz w:val="28"/>
          <w:szCs w:val="28"/>
        </w:rPr>
        <w:t xml:space="preserve"> заменить словом «глав</w:t>
      </w:r>
      <w:r w:rsidR="005C3D9C">
        <w:rPr>
          <w:sz w:val="28"/>
          <w:szCs w:val="28"/>
        </w:rPr>
        <w:t>ы</w:t>
      </w:r>
      <w:r w:rsidR="00395AF0">
        <w:rPr>
          <w:sz w:val="28"/>
          <w:szCs w:val="28"/>
        </w:rPr>
        <w:t>»</w:t>
      </w:r>
      <w:r w:rsidR="00B0217A">
        <w:rPr>
          <w:sz w:val="28"/>
          <w:szCs w:val="28"/>
        </w:rPr>
        <w:t>.</w:t>
      </w:r>
    </w:p>
    <w:p w:rsidR="0092248C" w:rsidRDefault="00712348" w:rsidP="0092248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43C41">
        <w:rPr>
          <w:sz w:val="28"/>
          <w:szCs w:val="28"/>
        </w:rPr>
        <w:t>Опубликовать настоящее постановление в газете «Наш район»</w:t>
      </w:r>
      <w:r w:rsidR="00F43C41" w:rsidRPr="00F43C41">
        <w:rPr>
          <w:sz w:val="28"/>
          <w:szCs w:val="28"/>
        </w:rPr>
        <w:t xml:space="preserve">        </w:t>
      </w:r>
      <w:r w:rsidR="00F43C41">
        <w:rPr>
          <w:sz w:val="28"/>
          <w:szCs w:val="28"/>
        </w:rPr>
        <w:t xml:space="preserve">             </w:t>
      </w:r>
      <w:r w:rsidR="00B0217A">
        <w:rPr>
          <w:sz w:val="28"/>
          <w:szCs w:val="28"/>
        </w:rPr>
        <w:t xml:space="preserve">и </w:t>
      </w:r>
      <w:r w:rsidRPr="00F43C41">
        <w:rPr>
          <w:sz w:val="28"/>
          <w:szCs w:val="28"/>
        </w:rPr>
        <w:t xml:space="preserve">разместить на </w:t>
      </w:r>
      <w:r w:rsidR="00F43C41">
        <w:rPr>
          <w:sz w:val="28"/>
          <w:szCs w:val="28"/>
        </w:rPr>
        <w:t>официальном сайте администрации</w:t>
      </w:r>
      <w:r w:rsidR="00F43C41" w:rsidRPr="00F43C41">
        <w:rPr>
          <w:sz w:val="28"/>
          <w:szCs w:val="28"/>
        </w:rPr>
        <w:t xml:space="preserve"> </w:t>
      </w:r>
      <w:r w:rsidR="0092248C">
        <w:rPr>
          <w:sz w:val="28"/>
          <w:szCs w:val="28"/>
        </w:rPr>
        <w:t xml:space="preserve">                      </w:t>
      </w:r>
      <w:r w:rsidRPr="00F43C41">
        <w:rPr>
          <w:sz w:val="28"/>
          <w:szCs w:val="28"/>
        </w:rPr>
        <w:t>Ханты-Мансийского района</w:t>
      </w:r>
      <w:r w:rsidR="00B0217A">
        <w:rPr>
          <w:sz w:val="28"/>
          <w:szCs w:val="28"/>
        </w:rPr>
        <w:t>.</w:t>
      </w:r>
    </w:p>
    <w:p w:rsidR="00712348" w:rsidRPr="0092248C" w:rsidRDefault="00712348" w:rsidP="00B0217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2248C">
        <w:rPr>
          <w:sz w:val="28"/>
          <w:szCs w:val="28"/>
        </w:rPr>
        <w:t>Настоящее постановление вступает в силу после</w:t>
      </w:r>
      <w:r w:rsidR="00C56C4F" w:rsidRPr="0092248C">
        <w:rPr>
          <w:sz w:val="28"/>
          <w:szCs w:val="28"/>
        </w:rPr>
        <w:t xml:space="preserve"> </w:t>
      </w:r>
      <w:r w:rsidR="00B0217A">
        <w:rPr>
          <w:sz w:val="28"/>
          <w:szCs w:val="28"/>
        </w:rPr>
        <w:t xml:space="preserve">                            </w:t>
      </w:r>
      <w:r w:rsidRPr="0092248C">
        <w:rPr>
          <w:sz w:val="28"/>
          <w:szCs w:val="28"/>
        </w:rPr>
        <w:t>его официального опубликования</w:t>
      </w:r>
      <w:r w:rsidR="003B345B">
        <w:rPr>
          <w:sz w:val="28"/>
          <w:szCs w:val="28"/>
        </w:rPr>
        <w:t xml:space="preserve"> (обнародовать)</w:t>
      </w:r>
      <w:r w:rsidR="00B0217A">
        <w:rPr>
          <w:sz w:val="28"/>
          <w:szCs w:val="28"/>
        </w:rPr>
        <w:t>.</w:t>
      </w:r>
    </w:p>
    <w:p w:rsidR="00C56C4F" w:rsidRPr="0092248C" w:rsidRDefault="00712348" w:rsidP="0092248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248C">
        <w:rPr>
          <w:sz w:val="28"/>
          <w:szCs w:val="28"/>
        </w:rPr>
        <w:t>Контроль за</w:t>
      </w:r>
      <w:proofErr w:type="gramEnd"/>
      <w:r w:rsidRPr="0092248C">
        <w:rPr>
          <w:sz w:val="28"/>
          <w:szCs w:val="28"/>
        </w:rPr>
        <w:t xml:space="preserve"> выполнением постановления возложить </w:t>
      </w:r>
      <w:r w:rsidR="00C56C4F" w:rsidRPr="0092248C">
        <w:rPr>
          <w:sz w:val="28"/>
          <w:szCs w:val="28"/>
        </w:rPr>
        <w:t xml:space="preserve"> </w:t>
      </w:r>
      <w:r w:rsidR="00F43C41" w:rsidRPr="0092248C">
        <w:rPr>
          <w:sz w:val="28"/>
          <w:szCs w:val="28"/>
        </w:rPr>
        <w:t xml:space="preserve">                       </w:t>
      </w:r>
      <w:r w:rsidR="00C56C4F" w:rsidRPr="0092248C">
        <w:rPr>
          <w:sz w:val="28"/>
          <w:szCs w:val="28"/>
        </w:rPr>
        <w:t xml:space="preserve"> </w:t>
      </w:r>
      <w:r w:rsidRPr="0092248C">
        <w:rPr>
          <w:sz w:val="28"/>
          <w:szCs w:val="28"/>
        </w:rPr>
        <w:t>на заместителя главы района</w:t>
      </w:r>
      <w:r w:rsidR="002B4C27" w:rsidRPr="0092248C">
        <w:rPr>
          <w:sz w:val="28"/>
          <w:szCs w:val="28"/>
        </w:rPr>
        <w:t xml:space="preserve"> по финансам</w:t>
      </w:r>
      <w:r w:rsidRPr="0092248C">
        <w:rPr>
          <w:sz w:val="28"/>
          <w:szCs w:val="28"/>
        </w:rPr>
        <w:t xml:space="preserve">, </w:t>
      </w:r>
      <w:r w:rsidR="00F021AD" w:rsidRPr="0092248C">
        <w:rPr>
          <w:sz w:val="28"/>
          <w:szCs w:val="28"/>
        </w:rPr>
        <w:t>председа</w:t>
      </w:r>
      <w:r w:rsidR="00103DD5" w:rsidRPr="0092248C">
        <w:rPr>
          <w:sz w:val="28"/>
          <w:szCs w:val="28"/>
        </w:rPr>
        <w:t>теля</w:t>
      </w:r>
      <w:r w:rsidRPr="0092248C">
        <w:rPr>
          <w:sz w:val="28"/>
          <w:szCs w:val="28"/>
        </w:rPr>
        <w:t xml:space="preserve"> комитета </w:t>
      </w:r>
      <w:r w:rsidR="00C56C4F" w:rsidRPr="0092248C">
        <w:rPr>
          <w:sz w:val="28"/>
          <w:szCs w:val="28"/>
        </w:rPr>
        <w:t xml:space="preserve">           </w:t>
      </w:r>
      <w:r w:rsidRPr="0092248C">
        <w:rPr>
          <w:sz w:val="28"/>
          <w:szCs w:val="28"/>
        </w:rPr>
        <w:t>по финансам.</w:t>
      </w:r>
    </w:p>
    <w:p w:rsidR="00C56C4F" w:rsidRDefault="00C56C4F" w:rsidP="00C56C4F">
      <w:pPr>
        <w:pStyle w:val="a9"/>
        <w:spacing w:line="276" w:lineRule="auto"/>
        <w:ind w:left="705" w:right="19"/>
        <w:jc w:val="both"/>
        <w:rPr>
          <w:sz w:val="28"/>
          <w:szCs w:val="28"/>
        </w:rPr>
      </w:pPr>
    </w:p>
    <w:p w:rsidR="00F43C41" w:rsidRDefault="00F43C41" w:rsidP="00F43C41">
      <w:pPr>
        <w:pStyle w:val="a9"/>
        <w:spacing w:line="276" w:lineRule="auto"/>
        <w:ind w:left="709" w:right="19" w:hanging="705"/>
        <w:jc w:val="both"/>
        <w:rPr>
          <w:sz w:val="28"/>
          <w:szCs w:val="28"/>
        </w:rPr>
      </w:pPr>
    </w:p>
    <w:p w:rsidR="00F43C41" w:rsidRDefault="00E34FE9" w:rsidP="00F43C41">
      <w:pPr>
        <w:pStyle w:val="a9"/>
        <w:spacing w:line="276" w:lineRule="auto"/>
        <w:ind w:left="709" w:right="19" w:hanging="705"/>
        <w:jc w:val="both"/>
        <w:rPr>
          <w:sz w:val="28"/>
          <w:szCs w:val="28"/>
        </w:rPr>
      </w:pPr>
      <w:r w:rsidRPr="00C56C4F">
        <w:rPr>
          <w:sz w:val="28"/>
          <w:szCs w:val="28"/>
        </w:rPr>
        <w:t>Г</w:t>
      </w:r>
      <w:r w:rsidR="004452CC" w:rsidRPr="00C56C4F">
        <w:rPr>
          <w:sz w:val="28"/>
          <w:szCs w:val="28"/>
        </w:rPr>
        <w:t>лав</w:t>
      </w:r>
      <w:r w:rsidRPr="00C56C4F">
        <w:rPr>
          <w:sz w:val="28"/>
          <w:szCs w:val="28"/>
        </w:rPr>
        <w:t>а</w:t>
      </w:r>
      <w:r w:rsidR="00613F1C" w:rsidRPr="00C56C4F">
        <w:rPr>
          <w:sz w:val="28"/>
          <w:szCs w:val="28"/>
        </w:rPr>
        <w:t xml:space="preserve"> </w:t>
      </w:r>
      <w:r w:rsidR="00C56C4F">
        <w:rPr>
          <w:sz w:val="28"/>
          <w:szCs w:val="28"/>
        </w:rPr>
        <w:t xml:space="preserve">Ханты-Мансийского района     </w:t>
      </w:r>
      <w:r w:rsidR="00C56C4F">
        <w:rPr>
          <w:sz w:val="28"/>
          <w:szCs w:val="28"/>
        </w:rPr>
        <w:tab/>
        <w:t xml:space="preserve">  </w:t>
      </w:r>
      <w:r w:rsidR="00F43C41">
        <w:rPr>
          <w:sz w:val="28"/>
          <w:szCs w:val="28"/>
        </w:rPr>
        <w:t xml:space="preserve">                                 </w:t>
      </w:r>
      <w:proofErr w:type="spellStart"/>
      <w:r w:rsidR="00F43C41">
        <w:rPr>
          <w:sz w:val="28"/>
          <w:szCs w:val="28"/>
        </w:rPr>
        <w:t>К.Р.Минулин</w:t>
      </w:r>
      <w:proofErr w:type="spellEnd"/>
    </w:p>
    <w:p w:rsidR="00F43C41" w:rsidRDefault="00F43C41" w:rsidP="00F43C41">
      <w:pPr>
        <w:pStyle w:val="a9"/>
        <w:spacing w:line="276" w:lineRule="auto"/>
        <w:ind w:left="709" w:right="19" w:hanging="705"/>
        <w:jc w:val="both"/>
        <w:rPr>
          <w:sz w:val="28"/>
          <w:szCs w:val="28"/>
        </w:rPr>
      </w:pPr>
    </w:p>
    <w:p w:rsidR="00F43C41" w:rsidRDefault="00F43C41" w:rsidP="0096307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C41" w:rsidRDefault="00F43C41" w:rsidP="0096307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45B" w:rsidRDefault="003B345B" w:rsidP="0096307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45B" w:rsidRDefault="003B345B" w:rsidP="0096307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074" w:rsidRDefault="00963074" w:rsidP="00963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F8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B3187" w:rsidRPr="00996F8B" w:rsidRDefault="00BB3187" w:rsidP="00BB3187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963074" w:rsidRPr="00E0266B" w:rsidRDefault="00963074" w:rsidP="0092248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9B2">
        <w:rPr>
          <w:rFonts w:ascii="Times New Roman" w:hAnsi="Times New Roman"/>
          <w:sz w:val="28"/>
          <w:szCs w:val="28"/>
        </w:rPr>
        <w:t>к проекту постановления администрации района по вопросу</w:t>
      </w:r>
      <w:r w:rsidR="00F43C41">
        <w:rPr>
          <w:rFonts w:ascii="Times New Roman" w:hAnsi="Times New Roman"/>
          <w:sz w:val="26"/>
          <w:szCs w:val="26"/>
        </w:rPr>
        <w:t xml:space="preserve">:                          </w:t>
      </w:r>
      <w:r w:rsidR="002D09B2">
        <w:rPr>
          <w:rFonts w:ascii="Times New Roman" w:hAnsi="Times New Roman"/>
          <w:sz w:val="26"/>
          <w:szCs w:val="26"/>
        </w:rPr>
        <w:t xml:space="preserve"> </w:t>
      </w:r>
      <w:r w:rsidR="00712348">
        <w:rPr>
          <w:rFonts w:ascii="Times New Roman" w:hAnsi="Times New Roman"/>
          <w:sz w:val="26"/>
          <w:szCs w:val="26"/>
        </w:rPr>
        <w:t>«</w:t>
      </w:r>
      <w:r w:rsidR="00E0266B" w:rsidRPr="000A4158">
        <w:rPr>
          <w:rFonts w:ascii="Times New Roman" w:hAnsi="Times New Roman"/>
          <w:sz w:val="28"/>
          <w:szCs w:val="28"/>
        </w:rPr>
        <w:t xml:space="preserve">О </w:t>
      </w:r>
      <w:r w:rsidR="00F43C41">
        <w:rPr>
          <w:rFonts w:ascii="Times New Roman" w:hAnsi="Times New Roman"/>
          <w:sz w:val="28"/>
          <w:szCs w:val="28"/>
        </w:rPr>
        <w:t>внесении изменений в постановление администрации                        Ханты-Мансийского района</w:t>
      </w:r>
      <w:r w:rsidR="00613F1C">
        <w:rPr>
          <w:rFonts w:ascii="Times New Roman" w:hAnsi="Times New Roman"/>
          <w:sz w:val="28"/>
          <w:szCs w:val="28"/>
        </w:rPr>
        <w:t xml:space="preserve"> </w:t>
      </w:r>
      <w:r w:rsidR="0092248C">
        <w:rPr>
          <w:rFonts w:ascii="Times New Roman" w:hAnsi="Times New Roman"/>
          <w:sz w:val="28"/>
          <w:szCs w:val="28"/>
        </w:rPr>
        <w:t>от 25 января 2008 года №7 «Об утверждении порядка предоставления муниципальных гарантий</w:t>
      </w:r>
      <w:r w:rsidR="00613F1C">
        <w:rPr>
          <w:rFonts w:ascii="Times New Roman" w:hAnsi="Times New Roman"/>
          <w:sz w:val="28"/>
          <w:szCs w:val="28"/>
        </w:rPr>
        <w:t>»</w:t>
      </w:r>
    </w:p>
    <w:p w:rsidR="00963074" w:rsidRPr="00433D18" w:rsidRDefault="00963074" w:rsidP="00103D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проект вносит:</w:t>
      </w:r>
      <w:r w:rsidR="00613F1C">
        <w:rPr>
          <w:rFonts w:ascii="Times New Roman" w:hAnsi="Times New Roman"/>
          <w:sz w:val="26"/>
          <w:szCs w:val="26"/>
        </w:rPr>
        <w:t xml:space="preserve"> </w:t>
      </w:r>
      <w:r w:rsidR="00594B79" w:rsidRPr="00594B79">
        <w:rPr>
          <w:rFonts w:ascii="Times New Roman" w:hAnsi="Times New Roman"/>
          <w:sz w:val="26"/>
          <w:szCs w:val="26"/>
          <w:u w:val="single"/>
        </w:rPr>
        <w:t>Заместитель главы района по финансам,</w:t>
      </w:r>
      <w:r w:rsidR="00F021A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4B79">
        <w:rPr>
          <w:rFonts w:ascii="Times New Roman" w:hAnsi="Times New Roman"/>
          <w:sz w:val="26"/>
          <w:szCs w:val="26"/>
          <w:u w:val="single"/>
        </w:rPr>
        <w:t>п</w:t>
      </w:r>
      <w:r w:rsidRPr="00433D18">
        <w:rPr>
          <w:rFonts w:ascii="Times New Roman" w:hAnsi="Times New Roman"/>
          <w:sz w:val="26"/>
          <w:szCs w:val="26"/>
          <w:u w:val="single"/>
        </w:rPr>
        <w:t>редседател</w:t>
      </w:r>
      <w:r w:rsidR="00412DEC">
        <w:rPr>
          <w:rFonts w:ascii="Times New Roman" w:hAnsi="Times New Roman"/>
          <w:sz w:val="26"/>
          <w:szCs w:val="26"/>
          <w:u w:val="single"/>
        </w:rPr>
        <w:t>ь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комитета по финансам </w:t>
      </w:r>
      <w:r w:rsidR="00412DEC">
        <w:rPr>
          <w:rFonts w:ascii="Times New Roman" w:hAnsi="Times New Roman"/>
          <w:sz w:val="26"/>
          <w:szCs w:val="26"/>
          <w:u w:val="single"/>
        </w:rPr>
        <w:t>Т.Ю.Горелик</w:t>
      </w:r>
      <w:r w:rsidR="00712348">
        <w:rPr>
          <w:rFonts w:ascii="Times New Roman" w:hAnsi="Times New Roman"/>
          <w:sz w:val="26"/>
          <w:szCs w:val="26"/>
          <w:u w:val="single"/>
        </w:rPr>
        <w:t>,</w:t>
      </w:r>
      <w:r w:rsidRPr="00433D18">
        <w:rPr>
          <w:rFonts w:ascii="Times New Roman" w:hAnsi="Times New Roman"/>
          <w:sz w:val="26"/>
          <w:szCs w:val="26"/>
          <w:u w:val="single"/>
        </w:rPr>
        <w:t xml:space="preserve"> 35-2</w:t>
      </w:r>
      <w:r w:rsidR="00412DEC">
        <w:rPr>
          <w:rFonts w:ascii="Times New Roman" w:hAnsi="Times New Roman"/>
          <w:sz w:val="26"/>
          <w:szCs w:val="26"/>
          <w:u w:val="single"/>
        </w:rPr>
        <w:t>8</w:t>
      </w:r>
      <w:r w:rsidRPr="00433D18">
        <w:rPr>
          <w:rFonts w:ascii="Times New Roman" w:hAnsi="Times New Roman"/>
          <w:sz w:val="26"/>
          <w:szCs w:val="26"/>
          <w:u w:val="single"/>
        </w:rPr>
        <w:t>-</w:t>
      </w:r>
      <w:r w:rsidR="00412DEC">
        <w:rPr>
          <w:rFonts w:ascii="Times New Roman" w:hAnsi="Times New Roman"/>
          <w:sz w:val="26"/>
          <w:szCs w:val="26"/>
          <w:u w:val="single"/>
        </w:rPr>
        <w:t>03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7"/>
        <w:gridCol w:w="1837"/>
        <w:gridCol w:w="1770"/>
        <w:gridCol w:w="2256"/>
      </w:tblGrid>
      <w:tr w:rsidR="00963074" w:rsidRPr="00433D18" w:rsidTr="00963074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Дата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Подпись, дата выдачи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Замечание</w:t>
            </w:r>
          </w:p>
        </w:tc>
      </w:tr>
      <w:tr w:rsidR="003E5159" w:rsidRPr="00433D18" w:rsidTr="00855F38">
        <w:trPr>
          <w:trHeight w:val="113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8" w:rsidRPr="00FC1CF9" w:rsidRDefault="00613F1C" w:rsidP="00103DD5">
            <w:pPr>
              <w:outlineLvl w:val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Горелик Т.Ю.,- </w:t>
            </w:r>
            <w:r w:rsidR="00855F38" w:rsidRPr="00FC1CF9">
              <w:rPr>
                <w:sz w:val="26"/>
                <w:szCs w:val="26"/>
              </w:rPr>
              <w:t>Заместитель главы района по финансам, предсе</w:t>
            </w:r>
            <w:r w:rsidR="00855F38">
              <w:rPr>
                <w:sz w:val="26"/>
                <w:szCs w:val="26"/>
              </w:rPr>
              <w:t xml:space="preserve">датель комитета </w:t>
            </w:r>
            <w:r w:rsidR="00855F38" w:rsidRPr="00FC1CF9">
              <w:rPr>
                <w:sz w:val="26"/>
                <w:szCs w:val="26"/>
              </w:rPr>
              <w:t xml:space="preserve"> по финансам</w:t>
            </w:r>
          </w:p>
          <w:p w:rsidR="003E5159" w:rsidRDefault="003E5159" w:rsidP="00BA7E22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9" w:rsidRPr="00433D18" w:rsidRDefault="003E5159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3074" w:rsidRPr="00433D18" w:rsidTr="00963074">
        <w:trPr>
          <w:trHeight w:val="716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12DEC" w:rsidRDefault="00613F1C" w:rsidP="00103DD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Пятаков Ф.Г.,-</w:t>
            </w:r>
            <w:r w:rsidR="00855F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BA7E22">
              <w:rPr>
                <w:rFonts w:ascii="Times New Roman" w:hAnsi="Times New Roman"/>
                <w:bCs/>
                <w:sz w:val="26"/>
                <w:szCs w:val="26"/>
              </w:rPr>
              <w:t>аместитель главы района</w:t>
            </w:r>
            <w:r w:rsidR="00103DD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A7E22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C" w:rsidRPr="00433D18" w:rsidRDefault="00613F1C" w:rsidP="00613F1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Бычкова И.Ю.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433D18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  <w:p w:rsidR="00BA7E22" w:rsidRPr="00433D18" w:rsidRDefault="00F47C3F" w:rsidP="00613F1C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13F1C" w:rsidRPr="00433D18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855F38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proofErr w:type="spellStart"/>
            <w:r w:rsidR="00613F1C" w:rsidRPr="00433D18">
              <w:rPr>
                <w:rFonts w:ascii="Times New Roman" w:hAnsi="Times New Roman"/>
                <w:sz w:val="26"/>
                <w:szCs w:val="26"/>
              </w:rPr>
              <w:t>юридическо</w:t>
            </w:r>
            <w:proofErr w:type="spellEnd"/>
            <w:r w:rsidR="00613F1C" w:rsidRPr="00433D18">
              <w:rPr>
                <w:rFonts w:ascii="Times New Roman" w:hAnsi="Times New Roman"/>
                <w:sz w:val="26"/>
                <w:szCs w:val="26"/>
              </w:rPr>
              <w:t xml:space="preserve"> - правового управления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2" w:rsidRPr="00433D18" w:rsidRDefault="00BA7E22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266B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613F1C" w:rsidP="00433D18">
            <w:pPr>
              <w:pStyle w:val="a3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Холодилова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А.В.</w:t>
            </w:r>
            <w:r w:rsidR="00EE1D32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F47C3F">
              <w:rPr>
                <w:rFonts w:ascii="Times New Roman" w:hAnsi="Times New Roman"/>
                <w:sz w:val="26"/>
                <w:szCs w:val="26"/>
              </w:rPr>
              <w:t>П</w:t>
            </w:r>
            <w:r w:rsidRPr="00613F1C">
              <w:rPr>
                <w:rFonts w:ascii="Times New Roman" w:hAnsi="Times New Roman"/>
                <w:sz w:val="26"/>
                <w:szCs w:val="26"/>
              </w:rPr>
              <w:t>редседатель комитета экономической политики администрации Ханты-Мансийского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B" w:rsidRPr="00433D18" w:rsidRDefault="00E0266B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3074" w:rsidRPr="00433D18" w:rsidTr="00963074">
        <w:trPr>
          <w:trHeight w:val="9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8" w:rsidRPr="00FC1CF9" w:rsidRDefault="00855F38" w:rsidP="00103DD5">
            <w:pPr>
              <w:outlineLvl w:val="1"/>
              <w:rPr>
                <w:sz w:val="26"/>
                <w:szCs w:val="26"/>
              </w:rPr>
            </w:pPr>
            <w:proofErr w:type="spellStart"/>
            <w:r w:rsidRPr="00855F38">
              <w:rPr>
                <w:b/>
                <w:sz w:val="26"/>
                <w:szCs w:val="26"/>
              </w:rPr>
              <w:t>Корниенко</w:t>
            </w:r>
            <w:proofErr w:type="spellEnd"/>
            <w:r w:rsidRPr="00855F38">
              <w:rPr>
                <w:b/>
                <w:sz w:val="26"/>
                <w:szCs w:val="26"/>
              </w:rPr>
              <w:t xml:space="preserve"> Ю.И.</w:t>
            </w:r>
            <w:r w:rsidR="00EE1D32">
              <w:rPr>
                <w:b/>
                <w:sz w:val="26"/>
                <w:szCs w:val="26"/>
              </w:rPr>
              <w:t>,</w:t>
            </w:r>
            <w:r w:rsidRPr="00855F38">
              <w:rPr>
                <w:b/>
                <w:sz w:val="26"/>
                <w:szCs w:val="26"/>
              </w:rPr>
              <w:t>-</w:t>
            </w:r>
            <w:r w:rsidRPr="00FC1CF9">
              <w:rPr>
                <w:sz w:val="26"/>
                <w:szCs w:val="26"/>
              </w:rPr>
              <w:t xml:space="preserve"> Заместитель главы района,</w:t>
            </w:r>
            <w:r>
              <w:rPr>
                <w:sz w:val="26"/>
                <w:szCs w:val="26"/>
              </w:rPr>
              <w:t xml:space="preserve"> </w:t>
            </w:r>
            <w:r w:rsidRPr="00FC1CF9">
              <w:rPr>
                <w:sz w:val="26"/>
                <w:szCs w:val="26"/>
              </w:rPr>
              <w:t>директор департамента строительства, архитектуры и ЖКХ</w:t>
            </w:r>
          </w:p>
          <w:p w:rsidR="00963074" w:rsidRPr="00433D18" w:rsidRDefault="00963074" w:rsidP="00433D18">
            <w:pPr>
              <w:pStyle w:val="a3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74" w:rsidRPr="00433D18" w:rsidRDefault="00963074" w:rsidP="00433D18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63074" w:rsidRPr="00433D18" w:rsidRDefault="00963074" w:rsidP="00433D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3D18">
        <w:rPr>
          <w:rFonts w:ascii="Times New Roman" w:hAnsi="Times New Roman"/>
          <w:sz w:val="26"/>
          <w:szCs w:val="26"/>
        </w:rPr>
        <w:t>УКАЗАТЕЛЬ РАССЫЛКИ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Количество экземпляров, штук</w:t>
            </w:r>
          </w:p>
        </w:tc>
      </w:tr>
      <w:tr w:rsidR="00963074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Комитет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074" w:rsidRPr="00433D18" w:rsidTr="00963074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132A33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Юридическо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правовое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74" w:rsidRPr="00433D18" w:rsidRDefault="00963074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32A33" w:rsidRPr="00433D18" w:rsidTr="00963074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132A33" w:rsidP="00132A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экономической политики администрации           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132A33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32A33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132A33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132A33" w:rsidP="00433D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D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32A33" w:rsidRPr="00433D18" w:rsidTr="009630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132A33" w:rsidP="00433D1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3D18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33" w:rsidRPr="00433D18" w:rsidRDefault="00592B1E" w:rsidP="00433D1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5444A1" w:rsidRDefault="005444A1" w:rsidP="004452CC">
      <w:pPr>
        <w:jc w:val="right"/>
        <w:rPr>
          <w:sz w:val="28"/>
          <w:szCs w:val="28"/>
        </w:rPr>
      </w:pPr>
    </w:p>
    <w:p w:rsidR="00594B79" w:rsidRDefault="00594B79" w:rsidP="004452CC">
      <w:pPr>
        <w:jc w:val="right"/>
        <w:rPr>
          <w:sz w:val="28"/>
          <w:szCs w:val="28"/>
        </w:rPr>
      </w:pPr>
    </w:p>
    <w:p w:rsidR="00F021AD" w:rsidRDefault="00F021AD" w:rsidP="004452CC">
      <w:pPr>
        <w:jc w:val="right"/>
        <w:rPr>
          <w:sz w:val="28"/>
          <w:szCs w:val="28"/>
        </w:rPr>
      </w:pPr>
    </w:p>
    <w:p w:rsidR="00863E79" w:rsidRDefault="00863E79" w:rsidP="004452CC">
      <w:pPr>
        <w:jc w:val="right"/>
        <w:rPr>
          <w:sz w:val="28"/>
          <w:szCs w:val="28"/>
        </w:rPr>
      </w:pPr>
    </w:p>
    <w:p w:rsidR="00D329B2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D186B" w:rsidRDefault="002D186B" w:rsidP="00445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00.00.2016 №   </w:t>
      </w:r>
    </w:p>
    <w:p w:rsidR="00ED22D7" w:rsidRPr="001C410A" w:rsidRDefault="00ED22D7" w:rsidP="001C410A">
      <w:pPr>
        <w:tabs>
          <w:tab w:val="left" w:pos="5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22D7" w:rsidRPr="00ED22D7" w:rsidRDefault="00ED22D7" w:rsidP="00ED22D7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bookmarkStart w:id="0" w:name="P28"/>
      <w:bookmarkEnd w:id="0"/>
      <w:r w:rsidRPr="00ED22D7">
        <w:rPr>
          <w:rFonts w:ascii="Times New Roman" w:hAnsi="Times New Roman" w:cs="Times New Roman"/>
          <w:b w:val="0"/>
          <w:bCs/>
        </w:rPr>
        <w:t>ПОРЯДОК</w:t>
      </w:r>
    </w:p>
    <w:p w:rsidR="00ED22D7" w:rsidRPr="00ED22D7" w:rsidRDefault="00427E68" w:rsidP="00ED22D7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ПРЕДОСТАВЛЕНИЯ МУНИЦИПАЛЬНЫХ ГАРАНТИЙ</w:t>
      </w:r>
    </w:p>
    <w:p w:rsidR="00594B79" w:rsidRDefault="00ED22D7" w:rsidP="00667A35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  <w:r w:rsidRPr="00ED22D7">
        <w:rPr>
          <w:rFonts w:ascii="Times New Roman" w:hAnsi="Times New Roman" w:cs="Times New Roman"/>
          <w:b w:val="0"/>
          <w:bCs/>
        </w:rPr>
        <w:t>ХАНТЫ-МАНСИЙСКОГО РАЙОНА</w:t>
      </w:r>
    </w:p>
    <w:p w:rsidR="00667A35" w:rsidRPr="00667A35" w:rsidRDefault="00667A35" w:rsidP="00667A35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:rsidR="00667A35" w:rsidRDefault="00594B79" w:rsidP="00667A35">
      <w:pPr>
        <w:pStyle w:val="ConsPlusNormal"/>
        <w:tabs>
          <w:tab w:val="left" w:pos="2268"/>
          <w:tab w:val="left" w:pos="2835"/>
        </w:tabs>
        <w:ind w:left="2127" w:firstLine="578"/>
        <w:outlineLvl w:val="1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I</w:t>
      </w:r>
      <w:r w:rsidRPr="00594B7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Основные понятия</w:t>
      </w:r>
      <w:r w:rsidR="00667A35">
        <w:rPr>
          <w:rFonts w:eastAsia="Times New Roman"/>
          <w:lang w:eastAsia="ru-RU"/>
        </w:rPr>
        <w:t xml:space="preserve"> и определения</w:t>
      </w:r>
    </w:p>
    <w:p w:rsidR="00667A35" w:rsidRPr="00ED22D7" w:rsidRDefault="00667A35" w:rsidP="00667A35">
      <w:pPr>
        <w:pStyle w:val="ConsPlusNormal"/>
        <w:tabs>
          <w:tab w:val="left" w:pos="2268"/>
          <w:tab w:val="left" w:pos="2835"/>
        </w:tabs>
        <w:ind w:left="2127" w:firstLine="578"/>
        <w:outlineLvl w:val="1"/>
        <w:rPr>
          <w:rFonts w:eastAsia="Times New Roman"/>
          <w:lang w:eastAsia="ru-RU"/>
        </w:rPr>
      </w:pPr>
    </w:p>
    <w:p w:rsidR="00D83BD0" w:rsidRDefault="00ED22D7" w:rsidP="00D83B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1.1. </w:t>
      </w:r>
      <w:proofErr w:type="gramStart"/>
      <w:r w:rsidRPr="00EB0E06">
        <w:rPr>
          <w:sz w:val="28"/>
          <w:szCs w:val="28"/>
        </w:rPr>
        <w:t xml:space="preserve">Муниципальная гарантия Ханты-Мансийского района </w:t>
      </w:r>
      <w:r w:rsidR="00C277C4" w:rsidRPr="00EB0E06">
        <w:rPr>
          <w:sz w:val="28"/>
          <w:szCs w:val="28"/>
        </w:rPr>
        <w:t xml:space="preserve">           </w:t>
      </w:r>
      <w:r w:rsidRPr="00EB0E06">
        <w:rPr>
          <w:sz w:val="28"/>
          <w:szCs w:val="28"/>
        </w:rPr>
        <w:t xml:space="preserve">(далее также - муниципальная гарантия) - вид долгового обязательства, </w:t>
      </w:r>
      <w:r w:rsidR="00C277C4" w:rsidRPr="00EB0E06">
        <w:rPr>
          <w:sz w:val="28"/>
          <w:szCs w:val="28"/>
        </w:rPr>
        <w:t xml:space="preserve">       </w:t>
      </w:r>
      <w:r w:rsidRPr="00EB0E06">
        <w:rPr>
          <w:sz w:val="28"/>
          <w:szCs w:val="28"/>
        </w:rPr>
        <w:t xml:space="preserve">в силу которого Ханты-Мансийский район (гарант) обязан </w:t>
      </w:r>
      <w:r w:rsidR="00667A35">
        <w:rPr>
          <w:sz w:val="28"/>
          <w:szCs w:val="28"/>
        </w:rPr>
        <w:t xml:space="preserve">                         </w:t>
      </w:r>
      <w:r w:rsidRPr="00EB0E06">
        <w:rPr>
          <w:sz w:val="28"/>
          <w:szCs w:val="28"/>
        </w:rPr>
        <w:t>при наступлении предусмотренного в гарантии события (гарантийного случая) уплатить лицу, в пользу которого предоставлена гарантия (бенефициар), по его письменному требованию определенную</w:t>
      </w:r>
      <w:r w:rsidR="00667A35">
        <w:rPr>
          <w:sz w:val="28"/>
          <w:szCs w:val="28"/>
        </w:rPr>
        <w:t xml:space="preserve">                     </w:t>
      </w:r>
      <w:r w:rsidRPr="00EB0E06">
        <w:rPr>
          <w:sz w:val="28"/>
          <w:szCs w:val="28"/>
        </w:rPr>
        <w:t xml:space="preserve"> в обязательстве денежную сумму за счет средств бюджета </w:t>
      </w:r>
      <w:r w:rsidR="00667A35">
        <w:rPr>
          <w:sz w:val="28"/>
          <w:szCs w:val="28"/>
        </w:rPr>
        <w:t xml:space="preserve">                  </w:t>
      </w:r>
      <w:r w:rsidRPr="00EB0E06">
        <w:rPr>
          <w:sz w:val="28"/>
          <w:szCs w:val="28"/>
        </w:rPr>
        <w:t>Ханты-Мансийского района в соответствии с условиями даваемого гарантом обязательства отвечать за исполнение третьим</w:t>
      </w:r>
      <w:proofErr w:type="gramEnd"/>
      <w:r w:rsidRPr="00EB0E06">
        <w:rPr>
          <w:sz w:val="28"/>
          <w:szCs w:val="28"/>
        </w:rPr>
        <w:t xml:space="preserve"> лицом (принципалом) его обязательств перед бенефициаром.</w:t>
      </w:r>
    </w:p>
    <w:p w:rsidR="00ED22D7" w:rsidRPr="00EB0E06" w:rsidRDefault="00ED22D7" w:rsidP="00D83B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1.2. Гарант </w:t>
      </w:r>
      <w:r w:rsidR="00F021AD">
        <w:rPr>
          <w:sz w:val="28"/>
          <w:szCs w:val="28"/>
        </w:rPr>
        <w:t>– муниципальное образование</w:t>
      </w:r>
      <w:r w:rsidRPr="00EB0E06">
        <w:rPr>
          <w:sz w:val="28"/>
          <w:szCs w:val="28"/>
        </w:rPr>
        <w:t xml:space="preserve"> Ханты-Мансийск</w:t>
      </w:r>
      <w:r w:rsidR="00F021AD">
        <w:rPr>
          <w:sz w:val="28"/>
          <w:szCs w:val="28"/>
        </w:rPr>
        <w:t>ий</w:t>
      </w:r>
      <w:r w:rsidRPr="00EB0E06">
        <w:rPr>
          <w:sz w:val="28"/>
          <w:szCs w:val="28"/>
        </w:rPr>
        <w:t xml:space="preserve"> район</w:t>
      </w:r>
      <w:r w:rsidR="005432EB">
        <w:rPr>
          <w:sz w:val="28"/>
          <w:szCs w:val="28"/>
        </w:rPr>
        <w:t>, от имени которого выступает Администрация Ханты-Мансийского района.</w:t>
      </w:r>
    </w:p>
    <w:p w:rsidR="00ED22D7" w:rsidRPr="00EB0E06" w:rsidRDefault="008555B3" w:rsidP="00EB0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1.3. </w:t>
      </w:r>
      <w:r w:rsidR="00ED22D7" w:rsidRPr="00EB0E06">
        <w:rPr>
          <w:sz w:val="28"/>
          <w:szCs w:val="28"/>
        </w:rPr>
        <w:t>Принципал - муниципальное образование сельского поселения или юридическое лицо, в обеспечение обязательств которого предоставлена муниципальная гарантия Ханты-Мансийского района.</w:t>
      </w:r>
    </w:p>
    <w:p w:rsidR="00ED22D7" w:rsidRPr="00EB0E06" w:rsidRDefault="00ED22D7" w:rsidP="00EB0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>1.4. Бенефициар - лицо, в пользу которого предоставлена муниципальная гарантия Ханты-Мансийского района.</w:t>
      </w:r>
    </w:p>
    <w:p w:rsidR="00ED22D7" w:rsidRPr="00EB0E06" w:rsidRDefault="00ED22D7" w:rsidP="00EB0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>1.5. Регрессное требование - требование гаранта, исполнившего обязательство за принципала перед бенефициаром, к принципалу</w:t>
      </w:r>
      <w:r w:rsidR="008555B3" w:rsidRPr="00EB0E06">
        <w:rPr>
          <w:sz w:val="28"/>
          <w:szCs w:val="28"/>
        </w:rPr>
        <w:t xml:space="preserve">                </w:t>
      </w:r>
      <w:r w:rsidRPr="00EB0E06">
        <w:rPr>
          <w:sz w:val="28"/>
          <w:szCs w:val="28"/>
        </w:rPr>
        <w:t xml:space="preserve"> и</w:t>
      </w:r>
      <w:r w:rsidR="008555B3" w:rsidRPr="00EB0E06">
        <w:rPr>
          <w:sz w:val="28"/>
          <w:szCs w:val="28"/>
        </w:rPr>
        <w:t xml:space="preserve"> </w:t>
      </w:r>
      <w:r w:rsidRPr="00EB0E06">
        <w:rPr>
          <w:sz w:val="28"/>
          <w:szCs w:val="28"/>
        </w:rPr>
        <w:t>(или) его поручителю о возмещении уплаченной суммы.</w:t>
      </w:r>
    </w:p>
    <w:p w:rsidR="00ED22D7" w:rsidRPr="00EB0E06" w:rsidRDefault="00ED22D7" w:rsidP="00EB0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1.6. Поручитель - лицо, берущее на себя обязательство перед гарантом отвечать за исполнение обязательства принципала </w:t>
      </w:r>
      <w:r w:rsidR="00EB0E06">
        <w:rPr>
          <w:sz w:val="28"/>
          <w:szCs w:val="28"/>
        </w:rPr>
        <w:t xml:space="preserve">                                   </w:t>
      </w:r>
      <w:r w:rsidRPr="00EB0E06">
        <w:rPr>
          <w:sz w:val="28"/>
          <w:szCs w:val="28"/>
        </w:rPr>
        <w:t>при наступлении гарантийного случая в порядке регрессного требования.</w:t>
      </w:r>
    </w:p>
    <w:p w:rsidR="00ED22D7" w:rsidRPr="00EB0E06" w:rsidRDefault="00ED22D7" w:rsidP="00D83B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1.7. </w:t>
      </w:r>
      <w:r w:rsidR="00513B4A" w:rsidRPr="00EB0E06">
        <w:rPr>
          <w:sz w:val="28"/>
          <w:szCs w:val="28"/>
        </w:rPr>
        <w:t>Ф</w:t>
      </w:r>
      <w:r w:rsidR="001C410A" w:rsidRPr="00EB0E06">
        <w:rPr>
          <w:sz w:val="28"/>
          <w:szCs w:val="28"/>
        </w:rPr>
        <w:t xml:space="preserve">инансовый орган </w:t>
      </w:r>
      <w:r w:rsidR="00B44429" w:rsidRPr="00EB0E06">
        <w:rPr>
          <w:sz w:val="28"/>
          <w:szCs w:val="28"/>
        </w:rPr>
        <w:t xml:space="preserve">Ханты-Мансийского района </w:t>
      </w:r>
      <w:r w:rsidR="00513B4A" w:rsidRPr="00EB0E06">
        <w:rPr>
          <w:sz w:val="28"/>
          <w:szCs w:val="28"/>
        </w:rPr>
        <w:t>-  структурный орган</w:t>
      </w:r>
      <w:r w:rsidR="00D83BD0">
        <w:rPr>
          <w:sz w:val="28"/>
          <w:szCs w:val="28"/>
        </w:rPr>
        <w:t xml:space="preserve"> </w:t>
      </w:r>
      <w:r w:rsidR="001C410A" w:rsidRPr="00EB0E06">
        <w:rPr>
          <w:sz w:val="28"/>
          <w:szCs w:val="28"/>
        </w:rPr>
        <w:t xml:space="preserve">администрации района, </w:t>
      </w:r>
      <w:r w:rsidRPr="00EB0E06">
        <w:rPr>
          <w:sz w:val="28"/>
          <w:szCs w:val="28"/>
        </w:rPr>
        <w:t xml:space="preserve">осуществляющий составление </w:t>
      </w:r>
      <w:r w:rsidR="008555B3" w:rsidRPr="00EB0E06">
        <w:rPr>
          <w:sz w:val="28"/>
          <w:szCs w:val="28"/>
        </w:rPr>
        <w:t xml:space="preserve">                        </w:t>
      </w:r>
      <w:r w:rsidRPr="00EB0E06">
        <w:rPr>
          <w:sz w:val="28"/>
          <w:szCs w:val="28"/>
        </w:rPr>
        <w:t>и организацию исполнения бюджета Ханты-Мансийского района</w:t>
      </w:r>
      <w:r w:rsidR="0069575B">
        <w:rPr>
          <w:sz w:val="28"/>
          <w:szCs w:val="28"/>
        </w:rPr>
        <w:t>.</w:t>
      </w:r>
      <w:r w:rsidR="00EB0E06">
        <w:rPr>
          <w:sz w:val="28"/>
          <w:szCs w:val="28"/>
        </w:rPr>
        <w:t xml:space="preserve">                    </w:t>
      </w:r>
      <w:r w:rsidR="005444A1" w:rsidRPr="00EB0E06">
        <w:rPr>
          <w:sz w:val="28"/>
          <w:szCs w:val="28"/>
        </w:rPr>
        <w:t xml:space="preserve"> </w:t>
      </w:r>
    </w:p>
    <w:p w:rsidR="00D83BD0" w:rsidRDefault="00ED22D7" w:rsidP="00D83B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06">
        <w:rPr>
          <w:sz w:val="28"/>
          <w:szCs w:val="28"/>
        </w:rPr>
        <w:t xml:space="preserve">1.8. Орган муниципальной власти - структурное подразделение администрации Ханты-Мансийского района, курирующее отрасль, </w:t>
      </w:r>
      <w:r w:rsidR="008555B3" w:rsidRPr="00EB0E06">
        <w:rPr>
          <w:sz w:val="28"/>
          <w:szCs w:val="28"/>
        </w:rPr>
        <w:t xml:space="preserve">              </w:t>
      </w:r>
      <w:r w:rsidRPr="00EB0E06">
        <w:rPr>
          <w:sz w:val="28"/>
          <w:szCs w:val="28"/>
        </w:rPr>
        <w:t>в которой осуществляет свою деятельность юридическое лицо (Принципал).</w:t>
      </w:r>
    </w:p>
    <w:p w:rsidR="00D83BD0" w:rsidRDefault="00D83BD0" w:rsidP="00D83B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863E79" w:rsidRDefault="00863E79" w:rsidP="00D83B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863E79" w:rsidRDefault="00863E79" w:rsidP="00D83B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863E79" w:rsidRDefault="00863E79" w:rsidP="00ED22D7">
      <w:pPr>
        <w:pStyle w:val="ConsPlusNormal"/>
        <w:jc w:val="center"/>
        <w:outlineLvl w:val="1"/>
        <w:rPr>
          <w:rFonts w:eastAsia="Times New Roman"/>
          <w:lang w:eastAsia="ru-RU"/>
        </w:rPr>
      </w:pPr>
    </w:p>
    <w:p w:rsidR="00ED22D7" w:rsidRPr="00ED22D7" w:rsidRDefault="00ED22D7" w:rsidP="00ED22D7">
      <w:pPr>
        <w:pStyle w:val="ConsPlusNormal"/>
        <w:jc w:val="center"/>
        <w:outlineLvl w:val="1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II. Муниципальные гарантии Ханты-Мансийского района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p w:rsidR="008555B3" w:rsidRPr="008555B3" w:rsidRDefault="00ED22D7" w:rsidP="00667A3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2.1. Муниципальные гарантии могут быть предоставлены:</w:t>
      </w:r>
    </w:p>
    <w:p w:rsidR="008555B3" w:rsidRPr="008555B3" w:rsidRDefault="008555B3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2.1.1</w:t>
      </w:r>
      <w:r w:rsidR="00863E79">
        <w:rPr>
          <w:rFonts w:eastAsia="Times New Roman"/>
          <w:lang w:eastAsia="ru-RU"/>
        </w:rPr>
        <w:t>.</w:t>
      </w:r>
      <w:r w:rsidR="00ED22D7" w:rsidRPr="00ED22D7">
        <w:rPr>
          <w:rFonts w:eastAsia="Times New Roman"/>
          <w:lang w:eastAsia="ru-RU"/>
        </w:rPr>
        <w:t>Муниципальным образованиям сельских поселений</w:t>
      </w:r>
      <w:r w:rsidR="00ED22D7">
        <w:rPr>
          <w:rFonts w:eastAsia="Times New Roman"/>
          <w:lang w:eastAsia="ru-RU"/>
        </w:rPr>
        <w:t xml:space="preserve">                             </w:t>
      </w:r>
      <w:r w:rsidR="00ED22D7" w:rsidRPr="00ED22D7">
        <w:rPr>
          <w:rFonts w:eastAsia="Times New Roman"/>
          <w:lang w:eastAsia="ru-RU"/>
        </w:rPr>
        <w:t xml:space="preserve"> Ханты-Мансийского района.</w:t>
      </w:r>
    </w:p>
    <w:p w:rsidR="00ED22D7" w:rsidRPr="00ED22D7" w:rsidRDefault="008555B3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2.1.2.</w:t>
      </w:r>
      <w:r w:rsidR="00ED22D7" w:rsidRPr="00ED22D7">
        <w:rPr>
          <w:rFonts w:eastAsia="Times New Roman"/>
          <w:lang w:eastAsia="ru-RU"/>
        </w:rPr>
        <w:t xml:space="preserve">Юридическим лицам, зарегистрированным на территории Российской Федерации и осуществляющим свою деятельность </w:t>
      </w:r>
      <w:r w:rsidR="00C277C4">
        <w:rPr>
          <w:rFonts w:eastAsia="Times New Roman"/>
          <w:lang w:eastAsia="ru-RU"/>
        </w:rPr>
        <w:t xml:space="preserve">                   </w:t>
      </w:r>
      <w:r w:rsidR="00ED22D7" w:rsidRPr="00ED22D7">
        <w:rPr>
          <w:rFonts w:eastAsia="Times New Roman"/>
          <w:lang w:eastAsia="ru-RU"/>
        </w:rPr>
        <w:t>на территории Ханты-Мансийского района.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2.2. </w:t>
      </w:r>
      <w:r w:rsidRPr="008555B3">
        <w:rPr>
          <w:rFonts w:eastAsia="Times New Roman"/>
          <w:lang w:eastAsia="ru-RU"/>
        </w:rPr>
        <w:t xml:space="preserve">Муниципальные гарантии </w:t>
      </w:r>
      <w:proofErr w:type="gramStart"/>
      <w:r w:rsidRPr="008555B3">
        <w:rPr>
          <w:rFonts w:eastAsia="Times New Roman"/>
          <w:lang w:eastAsia="ru-RU"/>
        </w:rPr>
        <w:t xml:space="preserve">предоставляются в письменной форме </w:t>
      </w:r>
      <w:r w:rsidR="00C277C4">
        <w:rPr>
          <w:rFonts w:eastAsia="Times New Roman"/>
          <w:lang w:eastAsia="ru-RU"/>
        </w:rPr>
        <w:t xml:space="preserve">    </w:t>
      </w:r>
      <w:r w:rsidRPr="008555B3">
        <w:rPr>
          <w:rFonts w:eastAsia="Times New Roman"/>
          <w:lang w:eastAsia="ru-RU"/>
        </w:rPr>
        <w:t>и оформляются</w:t>
      </w:r>
      <w:proofErr w:type="gramEnd"/>
      <w:r w:rsidRPr="008555B3">
        <w:rPr>
          <w:rFonts w:eastAsia="Times New Roman"/>
          <w:lang w:eastAsia="ru-RU"/>
        </w:rPr>
        <w:t xml:space="preserve"> договором о предоставлении муниципальной гарантии </w:t>
      </w:r>
      <w:r w:rsidR="00782728" w:rsidRPr="008555B3">
        <w:rPr>
          <w:rFonts w:eastAsia="Times New Roman"/>
          <w:lang w:eastAsia="ru-RU"/>
        </w:rPr>
        <w:t xml:space="preserve">        </w:t>
      </w:r>
      <w:r w:rsidRPr="008555B3">
        <w:rPr>
          <w:rFonts w:eastAsia="Times New Roman"/>
          <w:lang w:eastAsia="ru-RU"/>
        </w:rPr>
        <w:t>Ханты-Мансийского района</w:t>
      </w:r>
      <w:r w:rsidRPr="00ED22D7">
        <w:rPr>
          <w:rFonts w:eastAsia="Times New Roman"/>
          <w:lang w:eastAsia="ru-RU"/>
        </w:rPr>
        <w:t>.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2.3. Муниципальные гарантии предоставляются юридическим лицам для решения социально значимых задач Ханты-Мансийского района </w:t>
      </w:r>
      <w:r w:rsidR="00C277C4">
        <w:rPr>
          <w:rFonts w:eastAsia="Times New Roman"/>
          <w:lang w:eastAsia="ru-RU"/>
        </w:rPr>
        <w:t xml:space="preserve">           </w:t>
      </w:r>
      <w:r w:rsidRPr="00ED22D7">
        <w:rPr>
          <w:rFonts w:eastAsia="Times New Roman"/>
          <w:lang w:eastAsia="ru-RU"/>
        </w:rPr>
        <w:t>и для реализации общественно значимых программ на территории района.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2.4. Муниципальные гарантии не могут быть предоставлены муниципальным образованиям сельских поселений Ханты-Мансийского района: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2.4.1. Имеющим просроченную задолженность перед бюджетом</w:t>
      </w:r>
      <w:r w:rsidR="00782728">
        <w:rPr>
          <w:rFonts w:eastAsia="Times New Roman"/>
          <w:lang w:eastAsia="ru-RU"/>
        </w:rPr>
        <w:t xml:space="preserve">        </w:t>
      </w:r>
      <w:r w:rsidRPr="00ED22D7">
        <w:rPr>
          <w:rFonts w:eastAsia="Times New Roman"/>
          <w:lang w:eastAsia="ru-RU"/>
        </w:rPr>
        <w:t xml:space="preserve"> Ханты-Мансийского района по средствам, полученным на возвратной основе.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2.4.2. </w:t>
      </w:r>
      <w:proofErr w:type="gramStart"/>
      <w:r w:rsidRPr="00ED22D7">
        <w:rPr>
          <w:rFonts w:eastAsia="Times New Roman"/>
          <w:lang w:eastAsia="ru-RU"/>
        </w:rPr>
        <w:t>Имеющим</w:t>
      </w:r>
      <w:proofErr w:type="gramEnd"/>
      <w:r w:rsidRPr="00ED22D7">
        <w:rPr>
          <w:rFonts w:eastAsia="Times New Roman"/>
          <w:lang w:eastAsia="ru-RU"/>
        </w:rPr>
        <w:t xml:space="preserve">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3234FD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2.5. Муниципальные гарантии Ханты-Мансийского района </w:t>
      </w:r>
      <w:r w:rsidR="00C277C4">
        <w:rPr>
          <w:rFonts w:eastAsia="Times New Roman"/>
          <w:lang w:eastAsia="ru-RU"/>
        </w:rPr>
        <w:t xml:space="preserve">                    </w:t>
      </w:r>
      <w:r w:rsidRPr="00ED22D7">
        <w:rPr>
          <w:rFonts w:eastAsia="Times New Roman"/>
          <w:lang w:eastAsia="ru-RU"/>
        </w:rPr>
        <w:t>не могут быть предоставлены юридическим лицам: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9575B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н</w:t>
      </w:r>
      <w:r w:rsidR="00ED22D7" w:rsidRPr="00ED22D7">
        <w:rPr>
          <w:rFonts w:eastAsia="Times New Roman"/>
          <w:lang w:eastAsia="ru-RU"/>
        </w:rPr>
        <w:t>аходящимся</w:t>
      </w:r>
      <w:proofErr w:type="gramEnd"/>
      <w:r w:rsidR="00ED22D7" w:rsidRPr="00ED22D7">
        <w:rPr>
          <w:rFonts w:eastAsia="Times New Roman"/>
          <w:lang w:eastAsia="ru-RU"/>
        </w:rPr>
        <w:t xml:space="preserve"> в про</w:t>
      </w:r>
      <w:r>
        <w:rPr>
          <w:rFonts w:eastAsia="Times New Roman"/>
          <w:lang w:eastAsia="ru-RU"/>
        </w:rPr>
        <w:t xml:space="preserve">цессе реорганизации, ликвидации                                  </w:t>
      </w:r>
      <w:r w:rsidR="00C277C4">
        <w:rPr>
          <w:rFonts w:eastAsia="Times New Roman"/>
          <w:lang w:eastAsia="ru-RU"/>
        </w:rPr>
        <w:t xml:space="preserve">  </w:t>
      </w:r>
      <w:r w:rsidR="00ED22D7" w:rsidRPr="00ED22D7">
        <w:rPr>
          <w:rFonts w:eastAsia="Times New Roman"/>
          <w:lang w:eastAsia="ru-RU"/>
        </w:rPr>
        <w:t>ил</w:t>
      </w:r>
      <w:r>
        <w:rPr>
          <w:rFonts w:eastAsia="Times New Roman"/>
          <w:lang w:eastAsia="ru-RU"/>
        </w:rPr>
        <w:t>и банкротства;</w:t>
      </w:r>
    </w:p>
    <w:p w:rsidR="003234FD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</w:t>
      </w:r>
      <w:r w:rsidR="00ED22D7" w:rsidRPr="00ED22D7">
        <w:rPr>
          <w:rFonts w:eastAsia="Times New Roman"/>
          <w:lang w:eastAsia="ru-RU"/>
        </w:rPr>
        <w:t xml:space="preserve">меющим просроченную задолженность по </w:t>
      </w:r>
      <w:r w:rsidR="00782728">
        <w:rPr>
          <w:rFonts w:eastAsia="Times New Roman"/>
          <w:lang w:eastAsia="ru-RU"/>
        </w:rPr>
        <w:t>денежным обязательствам перед муниципальным образованием Ханты-Мансийский район, по обязательным платежам в бюджетн</w:t>
      </w:r>
      <w:r w:rsidR="003234FD">
        <w:rPr>
          <w:rFonts w:eastAsia="Times New Roman"/>
          <w:lang w:eastAsia="ru-RU"/>
        </w:rPr>
        <w:t>ую систему Российской Федерации</w:t>
      </w:r>
      <w:r>
        <w:rPr>
          <w:rFonts w:eastAsia="Times New Roman"/>
          <w:lang w:eastAsia="ru-RU"/>
        </w:rPr>
        <w:t>;</w:t>
      </w:r>
    </w:p>
    <w:p w:rsidR="003234FD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9575B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о</w:t>
      </w:r>
      <w:r w:rsidR="00ED22D7" w:rsidRPr="00ED22D7">
        <w:rPr>
          <w:rFonts w:eastAsia="Times New Roman"/>
          <w:lang w:eastAsia="ru-RU"/>
        </w:rPr>
        <w:t>граниченным</w:t>
      </w:r>
      <w:proofErr w:type="gramEnd"/>
      <w:r w:rsidR="00ED22D7" w:rsidRPr="00ED22D7">
        <w:rPr>
          <w:rFonts w:eastAsia="Times New Roman"/>
          <w:lang w:eastAsia="ru-RU"/>
        </w:rPr>
        <w:t xml:space="preserve"> уставными документами в осуществлении соответствующего вида деятельности</w:t>
      </w:r>
      <w:r>
        <w:rPr>
          <w:rFonts w:eastAsia="Times New Roman"/>
          <w:lang w:eastAsia="ru-RU"/>
        </w:rPr>
        <w:t>;</w:t>
      </w:r>
    </w:p>
    <w:p w:rsidR="003234FD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957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234FD">
        <w:rPr>
          <w:rFonts w:eastAsia="Times New Roman"/>
          <w:lang w:eastAsia="ru-RU"/>
        </w:rPr>
        <w:t>меющим неустойчивое финансовое состояние, низкие показатели текущей ликвидности, обеспеч</w:t>
      </w:r>
      <w:r>
        <w:rPr>
          <w:rFonts w:eastAsia="Times New Roman"/>
          <w:lang w:eastAsia="ru-RU"/>
        </w:rPr>
        <w:t>енности собственным потенциалом.</w:t>
      </w:r>
    </w:p>
    <w:p w:rsidR="00ED22D7" w:rsidRPr="00ED22D7" w:rsidRDefault="00ED22D7" w:rsidP="008555B3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3234FD" w:rsidRDefault="00ED22D7" w:rsidP="00ED22D7">
      <w:pPr>
        <w:pStyle w:val="ConsPlusNormal"/>
        <w:jc w:val="center"/>
        <w:outlineLvl w:val="1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III. Обеспечение исполнения обязательств </w:t>
      </w:r>
    </w:p>
    <w:p w:rsidR="00ED22D7" w:rsidRPr="00ED22D7" w:rsidRDefault="003234FD" w:rsidP="003234FD">
      <w:pPr>
        <w:pStyle w:val="ConsPlusNormal"/>
        <w:jc w:val="center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ED22D7" w:rsidRPr="00ED22D7">
        <w:rPr>
          <w:rFonts w:eastAsia="Times New Roman"/>
          <w:lang w:eastAsia="ru-RU"/>
        </w:rPr>
        <w:t>ринципала</w:t>
      </w:r>
      <w:r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>по регрессному требованию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p w:rsidR="00ED22D7" w:rsidRPr="0069575B" w:rsidRDefault="00ED22D7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9575B">
        <w:rPr>
          <w:rFonts w:eastAsia="Times New Roman"/>
          <w:lang w:eastAsia="ru-RU"/>
        </w:rPr>
        <w:t xml:space="preserve">3.1. </w:t>
      </w:r>
      <w:r w:rsidR="00CE1102" w:rsidRPr="00CE1102">
        <w:rPr>
          <w:rFonts w:eastAsia="Times New Roman"/>
          <w:lang w:eastAsia="ru-RU"/>
        </w:rPr>
        <w:t>Предоставление принципалом обеспечения исполнения своих обязательств по регрессному требованию гаранта является обязательным</w:t>
      </w:r>
      <w:r w:rsidR="00CE1102">
        <w:rPr>
          <w:rFonts w:eastAsia="Times New Roman"/>
          <w:lang w:eastAsia="ru-RU"/>
        </w:rPr>
        <w:t xml:space="preserve">               </w:t>
      </w:r>
      <w:r w:rsidR="00CE1102" w:rsidRPr="00CE1102">
        <w:rPr>
          <w:rFonts w:eastAsia="Times New Roman"/>
          <w:lang w:eastAsia="ru-RU"/>
        </w:rPr>
        <w:t xml:space="preserve"> в размере 100 процентов от суммы предоставляемой гарантии.</w:t>
      </w:r>
    </w:p>
    <w:p w:rsidR="00ED22D7" w:rsidRPr="00ED22D7" w:rsidRDefault="00ED22D7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9575B">
        <w:rPr>
          <w:rFonts w:eastAsia="Times New Roman"/>
          <w:lang w:eastAsia="ru-RU"/>
        </w:rPr>
        <w:lastRenderedPageBreak/>
        <w:t>3.2</w:t>
      </w:r>
      <w:r w:rsidR="005432EB">
        <w:rPr>
          <w:rFonts w:eastAsia="Times New Roman"/>
          <w:lang w:eastAsia="ru-RU"/>
        </w:rPr>
        <w:t xml:space="preserve">. </w:t>
      </w:r>
      <w:r w:rsidR="00CE1102" w:rsidRPr="00CE1102">
        <w:rPr>
          <w:rFonts w:eastAsia="Times New Roman"/>
          <w:lang w:eastAsia="ru-RU"/>
        </w:rPr>
        <w:t>В соответствии с бюджетным и гражданским законодательством Российской Федерации способами обеспечения исполнения обязатель</w:t>
      </w:r>
      <w:proofErr w:type="gramStart"/>
      <w:r w:rsidR="00CE1102" w:rsidRPr="00CE1102">
        <w:rPr>
          <w:rFonts w:eastAsia="Times New Roman"/>
          <w:lang w:eastAsia="ru-RU"/>
        </w:rPr>
        <w:t>ств пр</w:t>
      </w:r>
      <w:proofErr w:type="gramEnd"/>
      <w:r w:rsidR="00CE1102" w:rsidRPr="00CE1102">
        <w:rPr>
          <w:rFonts w:eastAsia="Times New Roman"/>
          <w:lang w:eastAsia="ru-RU"/>
        </w:rPr>
        <w:t>инципала могут быть</w:t>
      </w:r>
      <w:r w:rsidRPr="0069575B">
        <w:rPr>
          <w:rFonts w:eastAsia="Times New Roman"/>
          <w:lang w:eastAsia="ru-RU"/>
        </w:rPr>
        <w:t>:</w:t>
      </w:r>
    </w:p>
    <w:p w:rsidR="00ED22D7" w:rsidRPr="00ED22D7" w:rsidRDefault="00CE1102" w:rsidP="0025593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б</w:t>
      </w:r>
      <w:r w:rsidR="00ED22D7" w:rsidRPr="00ED22D7">
        <w:rPr>
          <w:rFonts w:eastAsia="Times New Roman"/>
          <w:lang w:eastAsia="ru-RU"/>
        </w:rPr>
        <w:t>анковские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</w:t>
      </w:r>
      <w:r w:rsidR="006957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поручительства;</w:t>
      </w:r>
    </w:p>
    <w:p w:rsidR="00ED22D7" w:rsidRPr="00ED22D7" w:rsidRDefault="00CE1102" w:rsidP="0025593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г</w:t>
      </w:r>
      <w:r w:rsidR="00ED22D7" w:rsidRPr="00ED22D7">
        <w:rPr>
          <w:rFonts w:eastAsia="Times New Roman"/>
          <w:lang w:eastAsia="ru-RU"/>
        </w:rPr>
        <w:t>осударственные и муниц</w:t>
      </w:r>
      <w:r w:rsidR="00C25318">
        <w:rPr>
          <w:rFonts w:eastAsia="Times New Roman"/>
          <w:lang w:eastAsia="ru-RU"/>
        </w:rPr>
        <w:t>ипальные гарантии</w:t>
      </w:r>
      <w:r>
        <w:rPr>
          <w:rFonts w:eastAsia="Times New Roman"/>
          <w:lang w:eastAsia="ru-RU"/>
        </w:rPr>
        <w:t>;</w:t>
      </w:r>
    </w:p>
    <w:p w:rsidR="00ED22D7" w:rsidRPr="008555B3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з</w:t>
      </w:r>
      <w:r w:rsidR="00ED22D7" w:rsidRPr="00ED22D7">
        <w:rPr>
          <w:rFonts w:eastAsia="Times New Roman"/>
          <w:lang w:eastAsia="ru-RU"/>
        </w:rPr>
        <w:t>алог имущества при его залоговой стоимости в размере не менее</w:t>
      </w:r>
      <w:r w:rsidR="00C277C4">
        <w:rPr>
          <w:rFonts w:eastAsia="Times New Roman"/>
          <w:lang w:eastAsia="ru-RU"/>
        </w:rPr>
        <w:t xml:space="preserve">   </w:t>
      </w:r>
      <w:r w:rsidR="00ED22D7" w:rsidRPr="00ED22D7">
        <w:rPr>
          <w:rFonts w:eastAsia="Times New Roman"/>
          <w:lang w:eastAsia="ru-RU"/>
        </w:rPr>
        <w:t xml:space="preserve"> 100 про</w:t>
      </w:r>
      <w:r w:rsidR="0025593D">
        <w:rPr>
          <w:rFonts w:eastAsia="Times New Roman"/>
          <w:lang w:eastAsia="ru-RU"/>
        </w:rPr>
        <w:t>центов предоставляемой гарантии.</w:t>
      </w:r>
    </w:p>
    <w:p w:rsidR="00ED22D7" w:rsidRPr="00ED22D7" w:rsidRDefault="0069575B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ED22D7" w:rsidRPr="00ED22D7">
        <w:rPr>
          <w:rFonts w:eastAsia="Times New Roman"/>
          <w:lang w:eastAsia="ru-RU"/>
        </w:rPr>
        <w:t>беспечение исполнения обязательств должно иметь высокую степень ликвидности.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3.3. Предметом залога может служить имущество, принадлежащее принципалу на праве собственности, в виде:</w:t>
      </w:r>
    </w:p>
    <w:p w:rsidR="003234FD" w:rsidRDefault="00CE1102" w:rsidP="003234F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</w:t>
      </w:r>
      <w:r w:rsidR="00ED22D7" w:rsidRPr="00ED22D7">
        <w:rPr>
          <w:rFonts w:eastAsia="Times New Roman"/>
          <w:lang w:eastAsia="ru-RU"/>
        </w:rPr>
        <w:t>едвижимого имущества, за исключением социальных объектов, находящихся в собственности муниципального образования сельского поселения Ханты-Мансийского район</w:t>
      </w:r>
      <w:r w:rsidR="003234FD">
        <w:rPr>
          <w:rFonts w:eastAsia="Times New Roman"/>
          <w:lang w:eastAsia="ru-RU"/>
        </w:rPr>
        <w:t>а;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559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="00ED22D7" w:rsidRPr="00ED22D7">
        <w:rPr>
          <w:rFonts w:eastAsia="Times New Roman"/>
          <w:lang w:eastAsia="ru-RU"/>
        </w:rPr>
        <w:t xml:space="preserve">сновных средств (в том числе производственного оборудования, транспортных средств) с амортизацией не более </w:t>
      </w:r>
      <w:r w:rsidR="0025593D"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>10 процентов на момент заключения договора залога имущества.</w:t>
      </w:r>
    </w:p>
    <w:p w:rsidR="0025593D" w:rsidRDefault="00CE1102" w:rsidP="00CE1102">
      <w:pPr>
        <w:pStyle w:val="ConsPlusNormal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CE1102">
        <w:rPr>
          <w:rFonts w:eastAsia="Times New Roman"/>
          <w:lang w:eastAsia="ru-RU"/>
        </w:rP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</w:t>
      </w:r>
      <w:r>
        <w:rPr>
          <w:rFonts w:eastAsia="Times New Roman"/>
          <w:lang w:eastAsia="ru-RU"/>
        </w:rPr>
        <w:t>.</w:t>
      </w:r>
    </w:p>
    <w:p w:rsidR="00CE1102" w:rsidRDefault="00CE1102" w:rsidP="00CE1102">
      <w:pPr>
        <w:pStyle w:val="ConsPlusNormal"/>
        <w:jc w:val="both"/>
        <w:outlineLvl w:val="1"/>
        <w:rPr>
          <w:rFonts w:eastAsia="Times New Roman"/>
          <w:lang w:eastAsia="ru-RU"/>
        </w:rPr>
      </w:pPr>
    </w:p>
    <w:p w:rsidR="00ED22D7" w:rsidRPr="00ED22D7" w:rsidRDefault="00ED22D7" w:rsidP="0025593D">
      <w:pPr>
        <w:pStyle w:val="ConsPlusNormal"/>
        <w:jc w:val="center"/>
        <w:outlineLvl w:val="1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IV. Принятие решения о предоставлении муниципальных гарантий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4.1. От имени Ханты-Мансийского района муниципальные гарантии предоставляются администрацией Ханты-Мансийского района в пределах общей суммы предоставляемых муниципальных гарантий, указанной </w:t>
      </w:r>
      <w:r w:rsidR="00C277C4">
        <w:rPr>
          <w:rFonts w:eastAsia="Times New Roman"/>
          <w:lang w:eastAsia="ru-RU"/>
        </w:rPr>
        <w:t xml:space="preserve">          </w:t>
      </w:r>
      <w:r w:rsidRPr="00ED22D7">
        <w:rPr>
          <w:rFonts w:eastAsia="Times New Roman"/>
          <w:lang w:eastAsia="ru-RU"/>
        </w:rPr>
        <w:t>в решении о бюджете Ханты-Мансийского района на очередной финансовый год</w:t>
      </w:r>
      <w:r>
        <w:rPr>
          <w:rFonts w:eastAsia="Times New Roman"/>
          <w:lang w:eastAsia="ru-RU"/>
        </w:rPr>
        <w:t xml:space="preserve"> и плановый период</w:t>
      </w:r>
      <w:r w:rsidRPr="00ED22D7">
        <w:rPr>
          <w:rFonts w:eastAsia="Times New Roman"/>
          <w:lang w:eastAsia="ru-RU"/>
        </w:rPr>
        <w:t>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4.2. Решение о предоставлении муниципальной гарантии принимается главой Ханты-Мансийского района в форме распоряжения с учетом заключения финансового органа.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4.3. </w:t>
      </w:r>
      <w:r w:rsidRPr="00EE1D32">
        <w:rPr>
          <w:rFonts w:eastAsia="Times New Roman"/>
          <w:lang w:eastAsia="ru-RU"/>
        </w:rPr>
        <w:t>Финансовый орган</w:t>
      </w:r>
      <w:r w:rsidRPr="00ED22D7">
        <w:rPr>
          <w:rFonts w:eastAsia="Times New Roman"/>
          <w:lang w:eastAsia="ru-RU"/>
        </w:rPr>
        <w:t xml:space="preserve"> осуществляет экспертизу документов, представленных принципалом, согласно </w:t>
      </w:r>
      <w:hyperlink w:anchor="P105" w:history="1">
        <w:r w:rsidRPr="00ED22D7">
          <w:rPr>
            <w:rFonts w:eastAsia="Times New Roman"/>
            <w:lang w:eastAsia="ru-RU"/>
          </w:rPr>
          <w:t>разделу V</w:t>
        </w:r>
      </w:hyperlink>
      <w:r w:rsidRPr="00ED22D7">
        <w:rPr>
          <w:rFonts w:eastAsia="Times New Roman"/>
          <w:lang w:eastAsia="ru-RU"/>
        </w:rPr>
        <w:t xml:space="preserve"> настоящего Порядка. </w:t>
      </w:r>
      <w:r w:rsidRPr="00EE1D32">
        <w:rPr>
          <w:rFonts w:eastAsia="Times New Roman"/>
          <w:lang w:eastAsia="ru-RU"/>
        </w:rPr>
        <w:t>Финансовый орган в</w:t>
      </w:r>
      <w:r w:rsidRPr="00ED22D7">
        <w:rPr>
          <w:rFonts w:eastAsia="Times New Roman"/>
          <w:lang w:eastAsia="ru-RU"/>
        </w:rPr>
        <w:t xml:space="preserve"> течение одного месяца </w:t>
      </w:r>
      <w:proofErr w:type="gramStart"/>
      <w:r w:rsidRPr="00ED22D7">
        <w:rPr>
          <w:rFonts w:eastAsia="Times New Roman"/>
          <w:lang w:eastAsia="ru-RU"/>
        </w:rPr>
        <w:t>проводит проверку финансового состояния принципала и его поручителя и направляет</w:t>
      </w:r>
      <w:proofErr w:type="gramEnd"/>
      <w:r w:rsidRPr="00ED22D7">
        <w:rPr>
          <w:rFonts w:eastAsia="Times New Roman"/>
          <w:lang w:eastAsia="ru-RU"/>
        </w:rPr>
        <w:t xml:space="preserve"> </w:t>
      </w:r>
      <w:r w:rsidR="00C277C4">
        <w:rPr>
          <w:rFonts w:eastAsia="Times New Roman"/>
          <w:lang w:eastAsia="ru-RU"/>
        </w:rPr>
        <w:t xml:space="preserve">              </w:t>
      </w:r>
      <w:r w:rsidRPr="00ED22D7">
        <w:rPr>
          <w:rFonts w:eastAsia="Times New Roman"/>
          <w:lang w:eastAsia="ru-RU"/>
        </w:rPr>
        <w:t>в администрацию Ханты-Мансийского района заключение о результатах проверки.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Порядок проведения проверки финансового состояния принципала </w:t>
      </w:r>
      <w:r w:rsidR="00C277C4">
        <w:rPr>
          <w:rFonts w:eastAsia="Times New Roman"/>
          <w:lang w:eastAsia="ru-RU"/>
        </w:rPr>
        <w:t xml:space="preserve">        </w:t>
      </w:r>
      <w:r w:rsidRPr="00ED22D7">
        <w:rPr>
          <w:rFonts w:eastAsia="Times New Roman"/>
          <w:lang w:eastAsia="ru-RU"/>
        </w:rPr>
        <w:t xml:space="preserve">и его поручителя определяется </w:t>
      </w:r>
      <w:r w:rsidRPr="00EE1D32">
        <w:rPr>
          <w:rFonts w:eastAsia="Times New Roman"/>
          <w:lang w:eastAsia="ru-RU"/>
        </w:rPr>
        <w:t>финансовым органом Ханты</w:t>
      </w:r>
      <w:r w:rsidRPr="00ED22D7">
        <w:rPr>
          <w:rFonts w:eastAsia="Times New Roman"/>
          <w:lang w:eastAsia="ru-RU"/>
        </w:rPr>
        <w:t>-Мансийского района.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4.4. Основаниями для отказа в предоставлении муниципальной гарантии являются:</w:t>
      </w:r>
    </w:p>
    <w:p w:rsidR="00ED22D7" w:rsidRPr="00ED22D7" w:rsidRDefault="00CE1102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</w:t>
      </w:r>
      <w:r w:rsidR="00ED22D7" w:rsidRPr="00ED22D7">
        <w:rPr>
          <w:rFonts w:eastAsia="Times New Roman"/>
          <w:lang w:eastAsia="ru-RU"/>
        </w:rPr>
        <w:t xml:space="preserve">еудовлетворительное </w:t>
      </w:r>
      <w:r w:rsidR="000C00DA">
        <w:rPr>
          <w:rFonts w:eastAsia="Times New Roman"/>
          <w:lang w:eastAsia="ru-RU"/>
        </w:rPr>
        <w:t>финанс</w:t>
      </w:r>
      <w:r>
        <w:rPr>
          <w:rFonts w:eastAsia="Times New Roman"/>
          <w:lang w:eastAsia="ru-RU"/>
        </w:rPr>
        <w:t>овое состояние принципала;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о</w:t>
      </w:r>
      <w:r w:rsidR="00ED22D7" w:rsidRPr="000C00DA">
        <w:rPr>
          <w:rFonts w:eastAsia="Times New Roman"/>
          <w:lang w:eastAsia="ru-RU"/>
        </w:rPr>
        <w:t>тсутствие надлежащего обеспечения исполнения обязатель</w:t>
      </w:r>
      <w:proofErr w:type="gramStart"/>
      <w:r w:rsidR="00ED22D7" w:rsidRPr="000C00DA">
        <w:rPr>
          <w:rFonts w:eastAsia="Times New Roman"/>
          <w:lang w:eastAsia="ru-RU"/>
        </w:rPr>
        <w:t>ств пр</w:t>
      </w:r>
      <w:proofErr w:type="gramEnd"/>
      <w:r w:rsidR="00ED22D7" w:rsidRPr="000C00DA">
        <w:rPr>
          <w:rFonts w:eastAsia="Times New Roman"/>
          <w:lang w:eastAsia="ru-RU"/>
        </w:rPr>
        <w:t>инципала по регрессному требованию или неудовлетворительное финансовое состояние поручителя</w:t>
      </w:r>
      <w:r>
        <w:rPr>
          <w:rFonts w:eastAsia="Times New Roman"/>
          <w:lang w:eastAsia="ru-RU"/>
        </w:rPr>
        <w:t>;</w:t>
      </w:r>
    </w:p>
    <w:p w:rsid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</w:t>
      </w:r>
      <w:r w:rsidR="00ED22D7" w:rsidRPr="00ED22D7">
        <w:rPr>
          <w:rFonts w:eastAsia="Times New Roman"/>
          <w:lang w:eastAsia="ru-RU"/>
        </w:rPr>
        <w:t xml:space="preserve">епредставление или представление не в полном объеме документов, указанных в </w:t>
      </w:r>
      <w:hyperlink w:anchor="P105" w:history="1">
        <w:r w:rsidR="00ED22D7" w:rsidRPr="00ED22D7">
          <w:rPr>
            <w:rFonts w:eastAsia="Times New Roman"/>
            <w:lang w:eastAsia="ru-RU"/>
          </w:rPr>
          <w:t>разделе V</w:t>
        </w:r>
      </w:hyperlink>
      <w:r w:rsidR="00ED22D7" w:rsidRPr="00ED22D7">
        <w:rPr>
          <w:rFonts w:eastAsia="Times New Roman"/>
          <w:lang w:eastAsia="ru-RU"/>
        </w:rPr>
        <w:t xml:space="preserve"> настоящего Порядка</w:t>
      </w:r>
      <w:r>
        <w:rPr>
          <w:rFonts w:eastAsia="Times New Roman"/>
          <w:lang w:eastAsia="ru-RU"/>
        </w:rPr>
        <w:t>;</w:t>
      </w:r>
    </w:p>
    <w:p w:rsidR="005432EB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5432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5432EB">
        <w:rPr>
          <w:rFonts w:eastAsia="Times New Roman"/>
          <w:lang w:eastAsia="ru-RU"/>
        </w:rPr>
        <w:t>редоставление недостоверных сведений.</w:t>
      </w:r>
    </w:p>
    <w:p w:rsidR="00ED22D7" w:rsidRPr="00ED22D7" w:rsidRDefault="00ED22D7" w:rsidP="00EB0E06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4.5. В распоряжении администрации Ханты-Мансийского района </w:t>
      </w:r>
      <w:r w:rsidR="00C277C4">
        <w:rPr>
          <w:rFonts w:eastAsia="Times New Roman"/>
          <w:lang w:eastAsia="ru-RU"/>
        </w:rPr>
        <w:t xml:space="preserve">         </w:t>
      </w:r>
      <w:r w:rsidRPr="00ED22D7">
        <w:rPr>
          <w:rFonts w:eastAsia="Times New Roman"/>
          <w:lang w:eastAsia="ru-RU"/>
        </w:rPr>
        <w:t>о предоставлении муниципальной гарантии должны быть указаны: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0C00DA" w:rsidRPr="00140A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</w:t>
      </w:r>
      <w:r w:rsidR="00140ACE">
        <w:rPr>
          <w:rFonts w:eastAsia="Times New Roman"/>
          <w:lang w:eastAsia="ru-RU"/>
        </w:rPr>
        <w:t>ицо, в обеспечение исполнения обязательств которого предоставляется мун</w:t>
      </w:r>
      <w:r>
        <w:rPr>
          <w:rFonts w:eastAsia="Times New Roman"/>
          <w:lang w:eastAsia="ru-RU"/>
        </w:rPr>
        <w:t>иципальная гарантия,- принципал;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5444A1">
        <w:rPr>
          <w:rFonts w:eastAsia="Times New Roman"/>
          <w:lang w:eastAsia="ru-RU"/>
        </w:rPr>
        <w:t>редел</w:t>
      </w:r>
      <w:r w:rsidR="00ED22D7" w:rsidRPr="00ED22D7">
        <w:rPr>
          <w:rFonts w:eastAsia="Times New Roman"/>
          <w:lang w:eastAsia="ru-RU"/>
        </w:rPr>
        <w:t xml:space="preserve"> обязатель</w:t>
      </w:r>
      <w:r w:rsidR="00140ACE">
        <w:rPr>
          <w:rFonts w:eastAsia="Times New Roman"/>
          <w:lang w:eastAsia="ru-RU"/>
        </w:rPr>
        <w:t>ств по муниципальной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="00ED22D7" w:rsidRPr="00ED22D7">
        <w:rPr>
          <w:rFonts w:eastAsia="Times New Roman"/>
          <w:lang w:eastAsia="ru-RU"/>
        </w:rPr>
        <w:t>сновные условия муниципальной гарантии.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4.6. Основными условиями муниципальной гарантии являются: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40A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="00ED22D7" w:rsidRPr="00ED22D7">
        <w:rPr>
          <w:rFonts w:eastAsia="Times New Roman"/>
          <w:lang w:eastAsia="ru-RU"/>
        </w:rPr>
        <w:t>тветственность гаранта по обеспеченному им обязательству принципал</w:t>
      </w:r>
      <w:r>
        <w:rPr>
          <w:rFonts w:eastAsia="Times New Roman"/>
          <w:lang w:eastAsia="ru-RU"/>
        </w:rPr>
        <w:t>а (субсидиарная или солидарная);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40A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ED22D7" w:rsidRPr="00ED22D7">
        <w:rPr>
          <w:rFonts w:eastAsia="Times New Roman"/>
          <w:lang w:eastAsia="ru-RU"/>
        </w:rPr>
        <w:t>ступлени</w:t>
      </w:r>
      <w:r w:rsidR="00140ACE">
        <w:rPr>
          <w:rFonts w:eastAsia="Times New Roman"/>
          <w:lang w:eastAsia="ru-RU"/>
        </w:rPr>
        <w:t>е в силу гарантии (дата выдачи)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40A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5444A1">
        <w:rPr>
          <w:rFonts w:eastAsia="Times New Roman"/>
          <w:lang w:eastAsia="ru-RU"/>
        </w:rPr>
        <w:t>рок действия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140AC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</w:t>
      </w:r>
      <w:r w:rsidR="005444A1">
        <w:rPr>
          <w:rFonts w:eastAsia="Times New Roman"/>
          <w:lang w:eastAsia="ru-RU"/>
        </w:rPr>
        <w:t>аличие регрессного требования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</w:t>
      </w:r>
      <w:r w:rsidR="005444A1">
        <w:rPr>
          <w:rFonts w:eastAsia="Times New Roman"/>
          <w:lang w:eastAsia="ru-RU"/>
        </w:rPr>
        <w:t xml:space="preserve">еречень </w:t>
      </w:r>
      <w:r w:rsidR="00ED22D7" w:rsidRPr="00ED22D7">
        <w:rPr>
          <w:rFonts w:eastAsia="Times New Roman"/>
          <w:lang w:eastAsia="ru-RU"/>
        </w:rPr>
        <w:t xml:space="preserve">договоров, которые должны быть заключены </w:t>
      </w:r>
      <w:r w:rsidR="00C277C4">
        <w:rPr>
          <w:rFonts w:eastAsia="Times New Roman"/>
          <w:lang w:eastAsia="ru-RU"/>
        </w:rPr>
        <w:t xml:space="preserve">                    </w:t>
      </w:r>
      <w:r w:rsidR="00ED22D7" w:rsidRPr="00ED22D7">
        <w:rPr>
          <w:rFonts w:eastAsia="Times New Roman"/>
          <w:lang w:eastAsia="ru-RU"/>
        </w:rPr>
        <w:t>при предос</w:t>
      </w:r>
      <w:r w:rsidR="005444A1">
        <w:rPr>
          <w:rFonts w:eastAsia="Times New Roman"/>
          <w:lang w:eastAsia="ru-RU"/>
        </w:rPr>
        <w:t>тавлении муниципальной гарантии.</w:t>
      </w:r>
    </w:p>
    <w:p w:rsidR="00ED22D7" w:rsidRPr="00ED22D7" w:rsidRDefault="00140ACE" w:rsidP="00140AC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4.7.</w:t>
      </w:r>
      <w:r w:rsidR="005444A1">
        <w:rPr>
          <w:rFonts w:eastAsia="Times New Roman"/>
          <w:lang w:eastAsia="ru-RU"/>
        </w:rPr>
        <w:t xml:space="preserve"> На </w:t>
      </w:r>
      <w:r w:rsidR="00ED22D7" w:rsidRPr="00ED22D7">
        <w:rPr>
          <w:rFonts w:eastAsia="Times New Roman"/>
          <w:lang w:eastAsia="ru-RU"/>
        </w:rPr>
        <w:t xml:space="preserve">основании решения о предоставлении муниципальной гарантии администрация Ханты-Мансийского района с учетом требований Бюджетного </w:t>
      </w:r>
      <w:hyperlink r:id="rId9" w:history="1">
        <w:r w:rsidR="00ED22D7" w:rsidRPr="00ED22D7">
          <w:rPr>
            <w:rFonts w:eastAsia="Times New Roman"/>
            <w:lang w:eastAsia="ru-RU"/>
          </w:rPr>
          <w:t>кодекса</w:t>
        </w:r>
      </w:hyperlink>
      <w:r w:rsidR="00ED22D7" w:rsidRPr="00ED22D7">
        <w:rPr>
          <w:rFonts w:eastAsia="Times New Roman"/>
          <w:lang w:eastAsia="ru-RU"/>
        </w:rPr>
        <w:t xml:space="preserve"> Российской Федерации заключает договоры: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="00ED22D7" w:rsidRPr="00ED22D7">
        <w:rPr>
          <w:rFonts w:eastAsia="Times New Roman"/>
          <w:lang w:eastAsia="ru-RU"/>
        </w:rPr>
        <w:t xml:space="preserve"> предос</w:t>
      </w:r>
      <w:r w:rsidR="005444A1">
        <w:rPr>
          <w:rFonts w:eastAsia="Times New Roman"/>
          <w:lang w:eastAsia="ru-RU"/>
        </w:rPr>
        <w:t>тавлении муниципальной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="005444A1">
        <w:rPr>
          <w:rFonts w:eastAsia="Times New Roman"/>
          <w:lang w:eastAsia="ru-RU"/>
        </w:rPr>
        <w:t>б</w:t>
      </w:r>
      <w:r w:rsidR="00ED22D7" w:rsidRPr="00ED22D7">
        <w:rPr>
          <w:rFonts w:eastAsia="Times New Roman"/>
          <w:lang w:eastAsia="ru-RU"/>
        </w:rPr>
        <w:t xml:space="preserve"> обеспечении принципалом его возможных будущих обязательств по возмещению гаранту в порядке регресса сумм, уплаченных администрацией Ханты-Мансийского района во исполнение (частичное исполнение) обязательств по </w:t>
      </w:r>
      <w:r w:rsidR="005444A1">
        <w:rPr>
          <w:rFonts w:eastAsia="Times New Roman"/>
          <w:lang w:eastAsia="ru-RU"/>
        </w:rPr>
        <w:t>гарантии;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5444A1">
        <w:rPr>
          <w:rFonts w:eastAsia="Times New Roman"/>
          <w:lang w:eastAsia="ru-RU"/>
        </w:rPr>
        <w:t>ные</w:t>
      </w:r>
      <w:r w:rsidR="00ED22D7" w:rsidRPr="00ED22D7">
        <w:rPr>
          <w:rFonts w:eastAsia="Times New Roman"/>
          <w:lang w:eastAsia="ru-RU"/>
        </w:rPr>
        <w:t xml:space="preserve"> договоры в соответствии с распоряжением администрации </w:t>
      </w:r>
      <w:r w:rsidR="005444A1">
        <w:rPr>
          <w:rFonts w:eastAsia="Times New Roman"/>
          <w:lang w:eastAsia="ru-RU"/>
        </w:rPr>
        <w:t xml:space="preserve">         </w:t>
      </w:r>
      <w:r w:rsidR="00ED22D7" w:rsidRPr="00ED22D7">
        <w:rPr>
          <w:rFonts w:eastAsia="Times New Roman"/>
          <w:lang w:eastAsia="ru-RU"/>
        </w:rPr>
        <w:t>Ханты-Мансийского района.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p w:rsidR="00ED22D7" w:rsidRPr="00ED22D7" w:rsidRDefault="00ED22D7" w:rsidP="008555B3">
      <w:pPr>
        <w:pStyle w:val="ConsPlusNormal"/>
        <w:jc w:val="center"/>
        <w:outlineLvl w:val="1"/>
        <w:rPr>
          <w:rFonts w:eastAsia="Times New Roman"/>
          <w:lang w:eastAsia="ru-RU"/>
        </w:rPr>
      </w:pPr>
      <w:bookmarkStart w:id="1" w:name="P105"/>
      <w:bookmarkEnd w:id="1"/>
      <w:r w:rsidRPr="00ED22D7">
        <w:rPr>
          <w:rFonts w:eastAsia="Times New Roman"/>
          <w:lang w:eastAsia="ru-RU"/>
        </w:rPr>
        <w:t>V. Перечень документов, представляемых для получения</w:t>
      </w:r>
    </w:p>
    <w:p w:rsidR="00ED22D7" w:rsidRPr="00ED22D7" w:rsidRDefault="00ED22D7" w:rsidP="008555B3">
      <w:pPr>
        <w:pStyle w:val="ConsPlusNormal"/>
        <w:jc w:val="center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муниципальной гарантии</w:t>
      </w:r>
    </w:p>
    <w:p w:rsidR="00ED22D7" w:rsidRPr="00ED22D7" w:rsidRDefault="00ED22D7" w:rsidP="008555B3">
      <w:pPr>
        <w:pStyle w:val="ConsPlusNormal"/>
        <w:jc w:val="center"/>
        <w:rPr>
          <w:rFonts w:eastAsia="Times New Roman"/>
          <w:lang w:eastAsia="ru-RU"/>
        </w:rPr>
      </w:pP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5.1. Рассмотрение вопроса о предоставлении муниципальной гарантии осуществляется на основании письменного обращения главы муниципального образования сельского поселения или руководителя юридического лица на имя главы Ханты-Мансийского района </w:t>
      </w:r>
      <w:r w:rsidR="00C277C4">
        <w:rPr>
          <w:rFonts w:eastAsia="Times New Roman"/>
          <w:lang w:eastAsia="ru-RU"/>
        </w:rPr>
        <w:t xml:space="preserve">                       </w:t>
      </w:r>
      <w:r w:rsidRPr="00ED22D7">
        <w:rPr>
          <w:rFonts w:eastAsia="Times New Roman"/>
          <w:lang w:eastAsia="ru-RU"/>
        </w:rPr>
        <w:t>о предоставлении муниципальной гарантии с кратким изложением содержания проекта, финансовые обязательства по которому должны обеспечиваться гарантией, и указанием предполагаемого размера муниципальной гарантии.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lastRenderedPageBreak/>
        <w:t xml:space="preserve">5.2. Одновременно с </w:t>
      </w:r>
      <w:r w:rsidR="009B1648">
        <w:rPr>
          <w:rFonts w:eastAsia="Times New Roman"/>
          <w:lang w:eastAsia="ru-RU"/>
        </w:rPr>
        <w:t xml:space="preserve">письменным </w:t>
      </w:r>
      <w:r w:rsidRPr="00ED22D7">
        <w:rPr>
          <w:rFonts w:eastAsia="Times New Roman"/>
          <w:lang w:eastAsia="ru-RU"/>
        </w:rPr>
        <w:t xml:space="preserve">обращением юридическое лицо </w:t>
      </w:r>
      <w:r w:rsidR="00C277C4">
        <w:rPr>
          <w:rFonts w:eastAsia="Times New Roman"/>
          <w:lang w:eastAsia="ru-RU"/>
        </w:rPr>
        <w:t xml:space="preserve">    </w:t>
      </w:r>
      <w:r w:rsidRPr="00ED22D7">
        <w:rPr>
          <w:rFonts w:eastAsia="Times New Roman"/>
          <w:lang w:eastAsia="ru-RU"/>
        </w:rPr>
        <w:t>для получения муниципальной гарантии представляет в финансовый орган:</w:t>
      </w:r>
    </w:p>
    <w:p w:rsidR="00ED22D7" w:rsidRPr="00ED22D7" w:rsidRDefault="00CE1102" w:rsidP="00140ACE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555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ED22D7" w:rsidRPr="00ED22D7">
        <w:rPr>
          <w:rFonts w:eastAsia="Times New Roman"/>
          <w:lang w:eastAsia="ru-RU"/>
        </w:rPr>
        <w:t>аключение соответствующего органа муниципальной власти</w:t>
      </w:r>
      <w:r w:rsidR="00C277C4">
        <w:rPr>
          <w:rFonts w:eastAsia="Times New Roman"/>
          <w:lang w:eastAsia="ru-RU"/>
        </w:rPr>
        <w:t xml:space="preserve">           </w:t>
      </w:r>
      <w:r w:rsidR="00ED22D7" w:rsidRPr="00ED22D7">
        <w:rPr>
          <w:rFonts w:eastAsia="Times New Roman"/>
          <w:lang w:eastAsia="ru-RU"/>
        </w:rPr>
        <w:t xml:space="preserve"> об одобрении привлечения кредита банка либо иного заимствования (обязательс</w:t>
      </w:r>
      <w:r w:rsidR="00EF75CC">
        <w:rPr>
          <w:rFonts w:eastAsia="Times New Roman"/>
          <w:lang w:eastAsia="ru-RU"/>
        </w:rPr>
        <w:t>тва) под муниципальную гарантию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>опию свидетельства о внесении записи в Единый государ</w:t>
      </w:r>
      <w:r w:rsidR="00EF75CC">
        <w:rPr>
          <w:rFonts w:eastAsia="Times New Roman"/>
          <w:lang w:eastAsia="ru-RU"/>
        </w:rPr>
        <w:t>ственный реестр юридических лиц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>опию свидетельства о постано</w:t>
      </w:r>
      <w:r w:rsidR="00EF75CC">
        <w:rPr>
          <w:rFonts w:eastAsia="Times New Roman"/>
          <w:lang w:eastAsia="ru-RU"/>
        </w:rPr>
        <w:t>вке на учет в налоговом органе</w:t>
      </w:r>
      <w:r w:rsidR="00140ACE">
        <w:rPr>
          <w:rFonts w:eastAsia="Times New Roman"/>
          <w:lang w:eastAsia="ru-RU"/>
        </w:rPr>
        <w:t>.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9840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="00ED22D7" w:rsidRPr="00ED22D7">
        <w:rPr>
          <w:rFonts w:eastAsia="Times New Roman"/>
          <w:lang w:eastAsia="ru-RU"/>
        </w:rPr>
        <w:t>окументы, устанавливающие</w:t>
      </w:r>
      <w:r w:rsidR="009B1648">
        <w:rPr>
          <w:rFonts w:eastAsia="Times New Roman"/>
          <w:lang w:eastAsia="ru-RU"/>
        </w:rPr>
        <w:t xml:space="preserve"> (подтверждающие)</w:t>
      </w:r>
      <w:r w:rsidR="00ED22D7" w:rsidRPr="00ED22D7">
        <w:rPr>
          <w:rFonts w:eastAsia="Times New Roman"/>
          <w:lang w:eastAsia="ru-RU"/>
        </w:rPr>
        <w:t xml:space="preserve"> полномочия лиц, подписывающих договор о предос</w:t>
      </w:r>
      <w:r w:rsidR="00EF75CC">
        <w:rPr>
          <w:rFonts w:eastAsia="Times New Roman"/>
          <w:lang w:eastAsia="ru-RU"/>
        </w:rPr>
        <w:t>тавлении муниципа</w:t>
      </w:r>
      <w:r>
        <w:rPr>
          <w:rFonts w:eastAsia="Times New Roman"/>
          <w:lang w:eastAsia="ru-RU"/>
        </w:rPr>
        <w:t>льной гарантии;</w:t>
      </w:r>
    </w:p>
    <w:p w:rsidR="00EF75CC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</w:t>
      </w:r>
      <w:r w:rsidR="00ED22D7" w:rsidRPr="00ED22D7">
        <w:rPr>
          <w:rFonts w:eastAsia="Times New Roman"/>
          <w:lang w:eastAsia="ru-RU"/>
        </w:rPr>
        <w:t>окументы, подтверждающие факт назначения на должность уполномоченных лиц, подписывающих договор о предос</w:t>
      </w:r>
      <w:r>
        <w:rPr>
          <w:rFonts w:eastAsia="Times New Roman"/>
          <w:lang w:eastAsia="ru-RU"/>
        </w:rPr>
        <w:t>тавлении муниципальной гарантии;</w:t>
      </w:r>
    </w:p>
    <w:p w:rsidR="00ED22D7" w:rsidRPr="00ED22D7" w:rsidRDefault="00CE1102" w:rsidP="00EF75CC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="00ED22D7" w:rsidRPr="00ED22D7">
        <w:rPr>
          <w:rFonts w:eastAsia="Times New Roman"/>
          <w:lang w:eastAsia="ru-RU"/>
        </w:rPr>
        <w:t>аверенные</w:t>
      </w:r>
      <w:r w:rsidR="00427E68">
        <w:rPr>
          <w:rFonts w:eastAsia="Times New Roman"/>
          <w:lang w:eastAsia="ru-RU"/>
        </w:rPr>
        <w:t xml:space="preserve"> копии</w:t>
      </w:r>
      <w:r w:rsidR="00ED22D7" w:rsidRPr="00ED22D7">
        <w:rPr>
          <w:rFonts w:eastAsia="Times New Roman"/>
          <w:lang w:eastAsia="ru-RU"/>
        </w:rPr>
        <w:t xml:space="preserve"> учредительны</w:t>
      </w:r>
      <w:r w:rsidR="00ED22D7">
        <w:rPr>
          <w:rFonts w:eastAsia="Times New Roman"/>
          <w:lang w:eastAsia="ru-RU"/>
        </w:rPr>
        <w:t>х</w:t>
      </w:r>
      <w:r w:rsidR="00ED22D7" w:rsidRPr="00ED22D7">
        <w:rPr>
          <w:rFonts w:eastAsia="Times New Roman"/>
          <w:lang w:eastAsia="ru-RU"/>
        </w:rPr>
        <w:t xml:space="preserve"> документ</w:t>
      </w:r>
      <w:r w:rsidR="00ED22D7">
        <w:rPr>
          <w:rFonts w:eastAsia="Times New Roman"/>
          <w:lang w:eastAsia="ru-RU"/>
        </w:rPr>
        <w:t xml:space="preserve">ов </w:t>
      </w:r>
      <w:r w:rsidR="009840C2">
        <w:rPr>
          <w:rFonts w:eastAsia="Times New Roman"/>
          <w:lang w:eastAsia="ru-RU"/>
        </w:rPr>
        <w:t>юридического лица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</w:t>
      </w:r>
      <w:r w:rsidR="00ED22D7" w:rsidRPr="00ED22D7">
        <w:rPr>
          <w:rFonts w:eastAsia="Times New Roman"/>
          <w:lang w:eastAsia="ru-RU"/>
        </w:rPr>
        <w:t xml:space="preserve">арточку с образцами подписей уполномоченных лиц, подписывающих договор о предоставлении муниципальной гарантии, </w:t>
      </w:r>
      <w:r w:rsidR="00C277C4">
        <w:rPr>
          <w:rFonts w:eastAsia="Times New Roman"/>
          <w:lang w:eastAsia="ru-RU"/>
        </w:rPr>
        <w:t xml:space="preserve">          </w:t>
      </w:r>
      <w:r w:rsidR="00ED22D7" w:rsidRPr="00ED22D7">
        <w:rPr>
          <w:rFonts w:eastAsia="Times New Roman"/>
          <w:lang w:eastAsia="ru-RU"/>
        </w:rPr>
        <w:t>а также образцом о</w:t>
      </w:r>
      <w:r w:rsidR="00EF75CC">
        <w:rPr>
          <w:rFonts w:eastAsia="Times New Roman"/>
          <w:lang w:eastAsia="ru-RU"/>
        </w:rPr>
        <w:t>ттиска печати юридического лица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882E1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 xml:space="preserve">редитный либо иной договор бенефициара с принципалом, </w:t>
      </w:r>
      <w:r w:rsidR="00C277C4">
        <w:rPr>
          <w:rFonts w:eastAsia="Times New Roman"/>
          <w:lang w:eastAsia="ru-RU"/>
        </w:rPr>
        <w:t xml:space="preserve">                </w:t>
      </w:r>
      <w:r w:rsidR="00ED22D7" w:rsidRPr="00ED22D7">
        <w:rPr>
          <w:rFonts w:eastAsia="Times New Roman"/>
          <w:lang w:eastAsia="ru-RU"/>
        </w:rPr>
        <w:t xml:space="preserve">а в случае его отсутствия - проект договора или письмо, подтверждающие готовность бенефициара предоставить кредитные средства принципалу </w:t>
      </w:r>
      <w:r w:rsidR="00C277C4">
        <w:rPr>
          <w:rFonts w:eastAsia="Times New Roman"/>
          <w:lang w:eastAsia="ru-RU"/>
        </w:rPr>
        <w:t xml:space="preserve">                      </w:t>
      </w:r>
      <w:r w:rsidR="00ED22D7" w:rsidRPr="00ED22D7">
        <w:rPr>
          <w:rFonts w:eastAsia="Times New Roman"/>
          <w:lang w:eastAsia="ru-RU"/>
        </w:rPr>
        <w:t>под муниципальную гаран</w:t>
      </w:r>
      <w:r w:rsidR="00EF75CC">
        <w:rPr>
          <w:rFonts w:eastAsia="Times New Roman"/>
          <w:lang w:eastAsia="ru-RU"/>
        </w:rPr>
        <w:t>тию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882E1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</w:t>
      </w:r>
      <w:r w:rsidR="00ED22D7" w:rsidRPr="00ED22D7">
        <w:rPr>
          <w:rFonts w:eastAsia="Times New Roman"/>
          <w:lang w:eastAsia="ru-RU"/>
        </w:rPr>
        <w:t>изнес-план (технико-экономическое обоснование проекта), согласованный с соответствующ</w:t>
      </w:r>
      <w:r w:rsidR="00EF75CC">
        <w:rPr>
          <w:rFonts w:eastAsia="Times New Roman"/>
          <w:lang w:eastAsia="ru-RU"/>
        </w:rPr>
        <w:t>им органом муниципальной власти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82E1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ED22D7" w:rsidRPr="00ED22D7">
        <w:rPr>
          <w:rFonts w:eastAsia="Times New Roman"/>
          <w:lang w:eastAsia="ru-RU"/>
        </w:rPr>
        <w:t>правку налогового органа о наличии или отсутствии задолженности юридического лица по уплате налогов, сборов</w:t>
      </w:r>
      <w:r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 xml:space="preserve"> в бюджетн</w:t>
      </w:r>
      <w:r w:rsidR="00EF75CC">
        <w:rPr>
          <w:rFonts w:eastAsia="Times New Roman"/>
          <w:lang w:eastAsia="ru-RU"/>
        </w:rPr>
        <w:t>ую систему Российской Федерации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="00ED22D7" w:rsidRPr="00ED22D7">
        <w:rPr>
          <w:rFonts w:eastAsia="Times New Roman"/>
          <w:lang w:eastAsia="ru-RU"/>
        </w:rPr>
        <w:t xml:space="preserve">окументы, подтверждающие наличие или отсутствие просроченной задолженности по ранее предоставленным бюджетным средствам 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</w:t>
      </w:r>
      <w:r w:rsidR="00ED22D7" w:rsidRPr="00ED22D7">
        <w:rPr>
          <w:rFonts w:eastAsia="Times New Roman"/>
          <w:lang w:eastAsia="ru-RU"/>
        </w:rPr>
        <w:t>на возвратной основе и другим обязательствам, обеспеч</w:t>
      </w:r>
      <w:r w:rsidR="00EF75CC">
        <w:rPr>
          <w:rFonts w:eastAsia="Times New Roman"/>
          <w:lang w:eastAsia="ru-RU"/>
        </w:rPr>
        <w:t>енным муниципальными гарантиями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ED22D7" w:rsidRPr="00ED22D7">
        <w:rPr>
          <w:rFonts w:eastAsia="Times New Roman"/>
          <w:lang w:eastAsia="ru-RU"/>
        </w:rPr>
        <w:t>аключение налогового органа об отсутствии в о</w:t>
      </w:r>
      <w:r w:rsidR="00EF75CC">
        <w:rPr>
          <w:rFonts w:eastAsia="Times New Roman"/>
          <w:lang w:eastAsia="ru-RU"/>
        </w:rPr>
        <w:t>тношении его дела</w:t>
      </w:r>
      <w:r w:rsidR="00C277C4">
        <w:rPr>
          <w:rFonts w:eastAsia="Times New Roman"/>
          <w:lang w:eastAsia="ru-RU"/>
        </w:rPr>
        <w:t xml:space="preserve">     </w:t>
      </w:r>
      <w:r w:rsidR="00882E1E">
        <w:rPr>
          <w:rFonts w:eastAsia="Times New Roman"/>
          <w:lang w:eastAsia="ru-RU"/>
        </w:rPr>
        <w:t xml:space="preserve"> о банкротстве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</w:t>
      </w:r>
      <w:r w:rsidR="00ED22D7" w:rsidRPr="00ED22D7">
        <w:rPr>
          <w:rFonts w:eastAsia="Times New Roman"/>
          <w:lang w:eastAsia="ru-RU"/>
        </w:rPr>
        <w:t>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</w:t>
      </w:r>
      <w:proofErr w:type="gramStart"/>
      <w:r w:rsidR="00ED22D7" w:rsidRPr="00ED22D7">
        <w:rPr>
          <w:rFonts w:eastAsia="Times New Roman"/>
          <w:lang w:eastAsia="ru-RU"/>
        </w:rPr>
        <w:t>о</w:t>
      </w:r>
      <w:proofErr w:type="gramEnd"/>
      <w:r w:rsidR="00ED22D7" w:rsidRPr="00ED22D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>их принятии. К балансу на последнюю отчетную дату прилага</w:t>
      </w:r>
      <w:r w:rsidR="00C277C4">
        <w:rPr>
          <w:rFonts w:eastAsia="Times New Roman"/>
          <w:lang w:eastAsia="ru-RU"/>
        </w:rPr>
        <w:t>ются расшифровки статей баланса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82E1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ED22D7" w:rsidRPr="00ED22D7">
        <w:rPr>
          <w:rFonts w:eastAsia="Times New Roman"/>
          <w:lang w:eastAsia="ru-RU"/>
        </w:rPr>
        <w:t>аверенную копию лицензии на осуществл</w:t>
      </w:r>
      <w:r w:rsidR="00EF75CC">
        <w:rPr>
          <w:rFonts w:eastAsia="Times New Roman"/>
          <w:lang w:eastAsia="ru-RU"/>
        </w:rPr>
        <w:t>ение хозяйственной деятельности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="00ED22D7" w:rsidRPr="00ED22D7">
        <w:rPr>
          <w:rFonts w:eastAsia="Times New Roman"/>
          <w:lang w:eastAsia="ru-RU"/>
        </w:rPr>
        <w:t>удиторские заключения по результатам аудита годовой бухгалте</w:t>
      </w:r>
      <w:r w:rsidR="00EF75CC">
        <w:rPr>
          <w:rFonts w:eastAsia="Times New Roman"/>
          <w:lang w:eastAsia="ru-RU"/>
        </w:rPr>
        <w:t>рской отчетности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882E1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д</w:t>
      </w:r>
      <w:r w:rsidR="00ED22D7" w:rsidRPr="00ED22D7">
        <w:rPr>
          <w:rFonts w:eastAsia="Times New Roman"/>
          <w:lang w:eastAsia="ru-RU"/>
        </w:rPr>
        <w:t>окументы, подтверждающие наличие обеспечения исполнения обязательства принципала перед гарантом, в случае наступления гарантийного случая в</w:t>
      </w:r>
      <w:r w:rsidR="00EF75CC">
        <w:rPr>
          <w:rFonts w:eastAsia="Times New Roman"/>
          <w:lang w:eastAsia="ru-RU"/>
        </w:rPr>
        <w:t xml:space="preserve"> порядке регрессного требования</w:t>
      </w:r>
      <w:r w:rsidR="00882E1E">
        <w:rPr>
          <w:rFonts w:eastAsia="Times New Roman"/>
          <w:lang w:eastAsia="ru-RU"/>
        </w:rPr>
        <w:t>.</w:t>
      </w:r>
    </w:p>
    <w:p w:rsidR="00EF75CC" w:rsidRDefault="00ED22D7" w:rsidP="00EF75C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5.3. Муниципальные образования сельских поселений для получения муниципальной гарантии одновременно с обращением представляют</w:t>
      </w:r>
      <w:r w:rsidR="00C277C4">
        <w:rPr>
          <w:rFonts w:eastAsia="Times New Roman"/>
          <w:lang w:eastAsia="ru-RU"/>
        </w:rPr>
        <w:t xml:space="preserve">          </w:t>
      </w:r>
      <w:r w:rsidRPr="00ED22D7">
        <w:rPr>
          <w:rFonts w:eastAsia="Times New Roman"/>
          <w:lang w:eastAsia="ru-RU"/>
        </w:rPr>
        <w:t xml:space="preserve"> в финансовый орган: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ED22D7" w:rsidRPr="00ED22D7">
        <w:rPr>
          <w:rFonts w:eastAsia="Times New Roman"/>
          <w:lang w:eastAsia="ru-RU"/>
        </w:rPr>
        <w:t xml:space="preserve">аключение соответствующего органа муниципальной власти </w:t>
      </w:r>
      <w:r w:rsidR="00C277C4">
        <w:rPr>
          <w:rFonts w:eastAsia="Times New Roman"/>
          <w:lang w:eastAsia="ru-RU"/>
        </w:rPr>
        <w:t xml:space="preserve">           </w:t>
      </w:r>
      <w:r w:rsidR="00ED22D7" w:rsidRPr="00ED22D7">
        <w:rPr>
          <w:rFonts w:eastAsia="Times New Roman"/>
          <w:lang w:eastAsia="ru-RU"/>
        </w:rPr>
        <w:t>об одобрении привлечения кредита банка либо иного заимствования (обязательства) под муниципальную гарант</w:t>
      </w:r>
      <w:r w:rsidR="00EF75CC">
        <w:rPr>
          <w:rFonts w:eastAsia="Times New Roman"/>
          <w:lang w:eastAsia="ru-RU"/>
        </w:rPr>
        <w:t>ию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>опию свидетельства о внесении в Единый государственный реестр юридических лиц органа местного самоуправления, уполномоченного</w:t>
      </w:r>
      <w:r>
        <w:rPr>
          <w:rFonts w:eastAsia="Times New Roman"/>
          <w:lang w:eastAsia="ru-RU"/>
        </w:rPr>
        <w:t xml:space="preserve">                   </w:t>
      </w:r>
      <w:r w:rsidR="00ED22D7" w:rsidRPr="00ED22D7">
        <w:rPr>
          <w:rFonts w:eastAsia="Times New Roman"/>
          <w:lang w:eastAsia="ru-RU"/>
        </w:rPr>
        <w:t>на подписание договора о предос</w:t>
      </w:r>
      <w:r w:rsidR="00C277C4">
        <w:rPr>
          <w:rFonts w:eastAsia="Times New Roman"/>
          <w:lang w:eastAsia="ru-RU"/>
        </w:rPr>
        <w:t>тавлении муниципальной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EF75CC">
        <w:rPr>
          <w:rFonts w:eastAsia="Times New Roman"/>
          <w:lang w:eastAsia="ru-RU"/>
        </w:rPr>
        <w:t>опию</w:t>
      </w:r>
      <w:r w:rsidR="00ED22D7" w:rsidRPr="00ED22D7">
        <w:rPr>
          <w:rFonts w:eastAsia="Times New Roman"/>
          <w:lang w:eastAsia="ru-RU"/>
        </w:rPr>
        <w:t xml:space="preserve"> свидетельства о постановке на учет в налоговом органе органа местного самоуправления, уполномоченного на подписание договора 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</w:t>
      </w:r>
      <w:r w:rsidR="00C277C4"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>о предос</w:t>
      </w:r>
      <w:r w:rsidR="00EF75CC">
        <w:rPr>
          <w:rFonts w:eastAsia="Times New Roman"/>
          <w:lang w:eastAsia="ru-RU"/>
        </w:rPr>
        <w:t>тавлении муниципальной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>опию ус</w:t>
      </w:r>
      <w:r w:rsidR="00EF75CC">
        <w:rPr>
          <w:rFonts w:eastAsia="Times New Roman"/>
          <w:lang w:eastAsia="ru-RU"/>
        </w:rPr>
        <w:t>тава муниципального образования</w:t>
      </w:r>
      <w:r>
        <w:rPr>
          <w:rFonts w:eastAsia="Times New Roman"/>
          <w:lang w:eastAsia="ru-RU"/>
        </w:rPr>
        <w:t>;</w:t>
      </w:r>
    </w:p>
    <w:p w:rsidR="00EF75CC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-д</w:t>
      </w:r>
      <w:r w:rsidR="00ED22D7" w:rsidRPr="00ED22D7">
        <w:rPr>
          <w:rFonts w:eastAsia="Times New Roman"/>
          <w:lang w:eastAsia="ru-RU"/>
        </w:rPr>
        <w:t>окументы, подтверждающие полномочия лица на подписание договора о предостав</w:t>
      </w:r>
      <w:r w:rsidR="00EF75CC">
        <w:rPr>
          <w:rFonts w:eastAsia="Times New Roman"/>
          <w:lang w:eastAsia="ru-RU"/>
        </w:rPr>
        <w:t>лении муниципальной гарантии</w:t>
      </w:r>
      <w:r>
        <w:rPr>
          <w:rFonts w:eastAsia="Times New Roman"/>
          <w:lang w:eastAsia="ru-RU"/>
        </w:rPr>
        <w:t>;</w:t>
      </w:r>
    </w:p>
    <w:p w:rsidR="00C277C4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</w:t>
      </w:r>
      <w:r w:rsidR="00ED22D7" w:rsidRPr="00ED22D7">
        <w:rPr>
          <w:rFonts w:eastAsia="Times New Roman"/>
          <w:lang w:eastAsia="ru-RU"/>
        </w:rPr>
        <w:t>арточку образцов подп</w:t>
      </w:r>
      <w:r w:rsidR="00EF75CC">
        <w:rPr>
          <w:rFonts w:eastAsia="Times New Roman"/>
          <w:lang w:eastAsia="ru-RU"/>
        </w:rPr>
        <w:t>исей лиц, подписывающих договор</w:t>
      </w:r>
      <w:r>
        <w:rPr>
          <w:rFonts w:eastAsia="Times New Roman"/>
          <w:lang w:eastAsia="ru-RU"/>
        </w:rPr>
        <w:t>;</w:t>
      </w:r>
      <w:r w:rsidR="00EF75CC">
        <w:rPr>
          <w:rFonts w:eastAsia="Times New Roman"/>
          <w:lang w:eastAsia="ru-RU"/>
        </w:rPr>
        <w:t xml:space="preserve">    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A7B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="00ED22D7" w:rsidRPr="00ED22D7">
        <w:rPr>
          <w:rFonts w:eastAsia="Times New Roman"/>
          <w:lang w:eastAsia="ru-RU"/>
        </w:rPr>
        <w:t xml:space="preserve">твержденное представительным органом местного самоуправления муниципального образования сельского поселения решение о местном бюджете на текущий год, отражающее возможность привлечения кредитов или иных обязательств, предельный объем муниципального долга, предельный объем расходов на обслуживание муниципального </w:t>
      </w:r>
      <w:r w:rsidR="00EF75CC">
        <w:rPr>
          <w:rFonts w:eastAsia="Times New Roman"/>
          <w:lang w:eastAsia="ru-RU"/>
        </w:rPr>
        <w:t>долга</w:t>
      </w:r>
      <w:r w:rsidR="00C277C4">
        <w:rPr>
          <w:rFonts w:eastAsia="Times New Roman"/>
          <w:lang w:eastAsia="ru-RU"/>
        </w:rPr>
        <w:t xml:space="preserve">         </w:t>
      </w:r>
      <w:r w:rsidR="00EF75CC">
        <w:rPr>
          <w:rFonts w:eastAsia="Times New Roman"/>
          <w:lang w:eastAsia="ru-RU"/>
        </w:rPr>
        <w:t xml:space="preserve"> в текущем финансовом году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="00ED22D7" w:rsidRPr="00ED22D7">
        <w:rPr>
          <w:rFonts w:eastAsia="Times New Roman"/>
          <w:lang w:eastAsia="ru-RU"/>
        </w:rPr>
        <w:t>окументы, подтверждающие наличие обеспечения исполнения обязательства принципала перед гарантом, в случае наступления гарантийного случая в</w:t>
      </w:r>
      <w:r>
        <w:rPr>
          <w:rFonts w:eastAsia="Times New Roman"/>
          <w:lang w:eastAsia="ru-RU"/>
        </w:rPr>
        <w:t xml:space="preserve"> порядке регрессного требования;</w:t>
      </w:r>
    </w:p>
    <w:p w:rsidR="00ED22D7" w:rsidRPr="00ED22D7" w:rsidRDefault="00CE1102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="00ED22D7" w:rsidRPr="00ED22D7">
        <w:rPr>
          <w:rFonts w:eastAsia="Times New Roman"/>
          <w:lang w:eastAsia="ru-RU"/>
        </w:rPr>
        <w:t>ри предоставлении принципалом обеспечения исполнения своих обязательств в виде банковской гарантии представляются: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ED22D7" w:rsidRPr="00ED22D7">
        <w:rPr>
          <w:rFonts w:eastAsia="Times New Roman"/>
          <w:lang w:eastAsia="ru-RU"/>
        </w:rPr>
        <w:t>роект договор</w:t>
      </w:r>
      <w:r w:rsidR="00EF75CC">
        <w:rPr>
          <w:rFonts w:eastAsia="Times New Roman"/>
          <w:lang w:eastAsia="ru-RU"/>
        </w:rPr>
        <w:t>а банковской гарантии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A7B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ED22D7" w:rsidRPr="00ED22D7">
        <w:rPr>
          <w:rFonts w:eastAsia="Times New Roman"/>
          <w:lang w:eastAsia="ru-RU"/>
        </w:rPr>
        <w:t>правка налогового органа о наличии или отсутствии задолженности банка по уплате налогов, сборов в бюджетн</w:t>
      </w:r>
      <w:r w:rsidR="00C56C4F">
        <w:rPr>
          <w:rFonts w:eastAsia="Times New Roman"/>
          <w:lang w:eastAsia="ru-RU"/>
        </w:rPr>
        <w:t>ую систему Российской Федерации.</w:t>
      </w:r>
    </w:p>
    <w:p w:rsidR="00ED22D7" w:rsidRPr="00ED22D7" w:rsidRDefault="00ED22D7" w:rsidP="00EF75C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5.5. </w:t>
      </w:r>
      <w:r w:rsidR="00C56C4F">
        <w:rPr>
          <w:rFonts w:eastAsia="Times New Roman"/>
          <w:lang w:eastAsia="ru-RU"/>
        </w:rPr>
        <w:t>П</w:t>
      </w:r>
      <w:r w:rsidR="00EF75CC">
        <w:rPr>
          <w:rFonts w:eastAsia="Times New Roman"/>
          <w:lang w:eastAsia="ru-RU"/>
        </w:rPr>
        <w:t>ри</w:t>
      </w:r>
      <w:r w:rsidRPr="00ED22D7">
        <w:rPr>
          <w:rFonts w:eastAsia="Times New Roman"/>
          <w:lang w:eastAsia="ru-RU"/>
        </w:rPr>
        <w:t xml:space="preserve">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A7B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ED22D7" w:rsidRPr="00ED22D7">
        <w:rPr>
          <w:rFonts w:eastAsia="Times New Roman"/>
          <w:lang w:eastAsia="ru-RU"/>
        </w:rPr>
        <w:t>опии учре</w:t>
      </w:r>
      <w:r w:rsidR="00C56C4F">
        <w:rPr>
          <w:rFonts w:eastAsia="Times New Roman"/>
          <w:lang w:eastAsia="ru-RU"/>
        </w:rPr>
        <w:t>дительных документов поручителя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A7B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C56C4F">
        <w:rPr>
          <w:rFonts w:eastAsia="Times New Roman"/>
          <w:lang w:eastAsia="ru-RU"/>
        </w:rPr>
        <w:t>опия</w:t>
      </w:r>
      <w:r w:rsidR="00ED22D7" w:rsidRPr="00ED22D7">
        <w:rPr>
          <w:rFonts w:eastAsia="Times New Roman"/>
          <w:lang w:eastAsia="ru-RU"/>
        </w:rPr>
        <w:t xml:space="preserve"> свидетельства о внесении записи о поручителе в Единый государ</w:t>
      </w:r>
      <w:r>
        <w:rPr>
          <w:rFonts w:eastAsia="Times New Roman"/>
          <w:lang w:eastAsia="ru-RU"/>
        </w:rPr>
        <w:t>ственный реестр юридических лиц;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C56C4F">
        <w:rPr>
          <w:rFonts w:eastAsia="Times New Roman"/>
          <w:lang w:eastAsia="ru-RU"/>
        </w:rPr>
        <w:t>опия</w:t>
      </w:r>
      <w:r w:rsidR="00ED22D7" w:rsidRPr="00ED22D7">
        <w:rPr>
          <w:rFonts w:eastAsia="Times New Roman"/>
          <w:lang w:eastAsia="ru-RU"/>
        </w:rPr>
        <w:t xml:space="preserve"> свидетельства о постановке поручи</w:t>
      </w:r>
      <w:r w:rsidR="00C56C4F">
        <w:rPr>
          <w:rFonts w:eastAsia="Times New Roman"/>
          <w:lang w:eastAsia="ru-RU"/>
        </w:rPr>
        <w:t>теля на учет</w:t>
      </w:r>
      <w:r w:rsidR="002D09B2">
        <w:rPr>
          <w:rFonts w:eastAsia="Times New Roman"/>
          <w:lang w:eastAsia="ru-RU"/>
        </w:rPr>
        <w:t xml:space="preserve">   </w:t>
      </w:r>
      <w:r w:rsidR="00C56C4F">
        <w:rPr>
          <w:rFonts w:eastAsia="Times New Roman"/>
          <w:lang w:eastAsia="ru-RU"/>
        </w:rPr>
        <w:t>в налоговом органе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="006E2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C56C4F">
        <w:rPr>
          <w:rFonts w:eastAsia="Times New Roman"/>
          <w:lang w:eastAsia="ru-RU"/>
        </w:rPr>
        <w:t>правка</w:t>
      </w:r>
      <w:r w:rsidR="00ED22D7" w:rsidRPr="00ED22D7">
        <w:rPr>
          <w:rFonts w:eastAsia="Times New Roman"/>
          <w:lang w:eastAsia="ru-RU"/>
        </w:rPr>
        <w:t xml:space="preserve"> налогового органа о наличии или отсутствии задолженности поручителя по уплате налогов, сборов в бюджетную систему Российской Ф</w:t>
      </w:r>
      <w:r w:rsidR="00C56C4F">
        <w:rPr>
          <w:rFonts w:eastAsia="Times New Roman"/>
          <w:lang w:eastAsia="ru-RU"/>
        </w:rPr>
        <w:t>едерации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="00ED22D7" w:rsidRPr="00ED22D7">
        <w:rPr>
          <w:rFonts w:eastAsia="Times New Roman"/>
          <w:lang w:eastAsia="ru-RU"/>
        </w:rPr>
        <w:t>аключение налогового органа об отсутствии в отношени</w:t>
      </w:r>
      <w:r w:rsidR="00C56C4F">
        <w:rPr>
          <w:rFonts w:eastAsia="Times New Roman"/>
          <w:lang w:eastAsia="ru-RU"/>
        </w:rPr>
        <w:t>и поручителя дела о банкротстве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</w:t>
      </w:r>
      <w:r w:rsidR="00ED22D7" w:rsidRPr="00ED22D7">
        <w:rPr>
          <w:rFonts w:eastAsia="Times New Roman"/>
          <w:lang w:eastAsia="ru-RU"/>
        </w:rPr>
        <w:t xml:space="preserve">одовые отчеты поручителя за последние два финансовых года </w:t>
      </w:r>
      <w:r>
        <w:rPr>
          <w:rFonts w:eastAsia="Times New Roman"/>
          <w:lang w:eastAsia="ru-RU"/>
        </w:rPr>
        <w:t xml:space="preserve">                   </w:t>
      </w:r>
      <w:r w:rsidR="00ED22D7" w:rsidRPr="00ED22D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 </w:t>
      </w:r>
      <w:r w:rsidR="00ED22D7" w:rsidRPr="00ED22D7">
        <w:rPr>
          <w:rFonts w:eastAsia="Times New Roman"/>
          <w:lang w:eastAsia="ru-RU"/>
        </w:rPr>
        <w:t xml:space="preserve">на последнюю отчетную дату, включающие бухгалтерские балансы </w:t>
      </w:r>
      <w:r>
        <w:rPr>
          <w:rFonts w:eastAsia="Times New Roman"/>
          <w:lang w:eastAsia="ru-RU"/>
        </w:rPr>
        <w:t xml:space="preserve">                          </w:t>
      </w:r>
      <w:r w:rsidR="002D09B2">
        <w:rPr>
          <w:rFonts w:eastAsia="Times New Roman"/>
          <w:lang w:eastAsia="ru-RU"/>
        </w:rPr>
        <w:t xml:space="preserve">  </w:t>
      </w:r>
      <w:r w:rsidR="00ED22D7" w:rsidRPr="00ED22D7">
        <w:rPr>
          <w:rFonts w:eastAsia="Times New Roman"/>
          <w:lang w:eastAsia="ru-RU"/>
        </w:rPr>
        <w:t>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5.6. 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E2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C56C4F">
        <w:rPr>
          <w:rFonts w:eastAsia="Times New Roman"/>
          <w:lang w:eastAsia="ru-RU"/>
        </w:rPr>
        <w:t>еречень</w:t>
      </w:r>
      <w:r w:rsidR="00ED22D7" w:rsidRPr="00ED22D7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мущества, </w:t>
      </w:r>
      <w:proofErr w:type="gramStart"/>
      <w:r>
        <w:rPr>
          <w:rFonts w:eastAsia="Times New Roman"/>
          <w:lang w:eastAsia="ru-RU"/>
        </w:rPr>
        <w:t>передаваемого</w:t>
      </w:r>
      <w:proofErr w:type="gramEnd"/>
      <w:r>
        <w:rPr>
          <w:rFonts w:eastAsia="Times New Roman"/>
          <w:lang w:eastAsia="ru-RU"/>
        </w:rPr>
        <w:t xml:space="preserve"> в залог;</w:t>
      </w:r>
    </w:p>
    <w:p w:rsidR="00C56C4F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ED22D7" w:rsidRPr="00ED22D7">
        <w:rPr>
          <w:rFonts w:eastAsia="Times New Roman"/>
          <w:lang w:eastAsia="ru-RU"/>
        </w:rPr>
        <w:t>опии документов, подтверждающих наличие п</w:t>
      </w:r>
      <w:r w:rsidR="00C56C4F">
        <w:rPr>
          <w:rFonts w:eastAsia="Times New Roman"/>
          <w:lang w:eastAsia="ru-RU"/>
        </w:rPr>
        <w:t>рава собственности на имущество</w:t>
      </w:r>
      <w:r>
        <w:rPr>
          <w:rFonts w:eastAsia="Times New Roman"/>
          <w:lang w:eastAsia="ru-RU"/>
        </w:rPr>
        <w:t>;</w:t>
      </w:r>
    </w:p>
    <w:p w:rsidR="00ED22D7" w:rsidRPr="00ED22D7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E2B27" w:rsidRPr="00667A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="00ED22D7" w:rsidRPr="00667A35">
        <w:rPr>
          <w:rFonts w:eastAsia="Times New Roman"/>
          <w:lang w:eastAsia="ru-RU"/>
        </w:rPr>
        <w:t>окумент об оценке стоимости и</w:t>
      </w:r>
      <w:r w:rsidR="00C56C4F" w:rsidRPr="00667A35">
        <w:rPr>
          <w:rFonts w:eastAsia="Times New Roman"/>
          <w:lang w:eastAsia="ru-RU"/>
        </w:rPr>
        <w:t xml:space="preserve">мущества, </w:t>
      </w:r>
      <w:r w:rsidR="00667A35" w:rsidRPr="00667A35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                            </w:t>
      </w:r>
      <w:r w:rsidR="002D09B2">
        <w:rPr>
          <w:rFonts w:eastAsia="Times New Roman"/>
          <w:lang w:eastAsia="ru-RU"/>
        </w:rPr>
        <w:t xml:space="preserve"> </w:t>
      </w:r>
      <w:r w:rsidR="00667A35" w:rsidRPr="00667A35">
        <w:rPr>
          <w:rFonts w:eastAsia="Times New Roman"/>
          <w:lang w:eastAsia="ru-RU"/>
        </w:rPr>
        <w:t>с законодательством</w:t>
      </w:r>
      <w:r w:rsidR="005432EB">
        <w:rPr>
          <w:rFonts w:eastAsia="Times New Roman"/>
          <w:lang w:eastAsia="ru-RU"/>
        </w:rPr>
        <w:t xml:space="preserve"> Российской Федерации </w:t>
      </w:r>
      <w:r w:rsidR="00667A35" w:rsidRPr="00667A35">
        <w:rPr>
          <w:rFonts w:eastAsia="Times New Roman"/>
          <w:lang w:eastAsia="ru-RU"/>
        </w:rPr>
        <w:t xml:space="preserve"> </w:t>
      </w:r>
      <w:proofErr w:type="gramStart"/>
      <w:r w:rsidR="00C56C4F" w:rsidRPr="00667A35">
        <w:rPr>
          <w:rFonts w:eastAsia="Times New Roman"/>
          <w:lang w:eastAsia="ru-RU"/>
        </w:rPr>
        <w:t>передаваемого</w:t>
      </w:r>
      <w:proofErr w:type="gramEnd"/>
      <w:r w:rsidR="00C56C4F" w:rsidRPr="00667A35">
        <w:rPr>
          <w:rFonts w:eastAsia="Times New Roman"/>
          <w:lang w:eastAsia="ru-RU"/>
        </w:rPr>
        <w:t xml:space="preserve"> в залог</w:t>
      </w:r>
      <w:r>
        <w:rPr>
          <w:rFonts w:eastAsia="Times New Roman"/>
          <w:lang w:eastAsia="ru-RU"/>
        </w:rPr>
        <w:t>;</w:t>
      </w:r>
    </w:p>
    <w:p w:rsidR="00C56C4F" w:rsidRDefault="00CE1102" w:rsidP="00CE110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E2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ED22D7" w:rsidRPr="00ED22D7">
        <w:rPr>
          <w:rFonts w:eastAsia="Times New Roman"/>
          <w:lang w:eastAsia="ru-RU"/>
        </w:rPr>
        <w:t xml:space="preserve">траховой полис, по которому </w:t>
      </w:r>
      <w:proofErr w:type="spellStart"/>
      <w:r w:rsidR="00ED22D7" w:rsidRPr="00ED22D7">
        <w:rPr>
          <w:rFonts w:eastAsia="Times New Roman"/>
          <w:lang w:eastAsia="ru-RU"/>
        </w:rPr>
        <w:t>выгодоприобретателем</w:t>
      </w:r>
      <w:proofErr w:type="spellEnd"/>
      <w:r w:rsidR="00ED22D7" w:rsidRPr="00ED22D7">
        <w:rPr>
          <w:rFonts w:eastAsia="Times New Roman"/>
          <w:lang w:eastAsia="ru-RU"/>
        </w:rPr>
        <w:t xml:space="preserve"> выступает гарант в лице админис</w:t>
      </w:r>
      <w:r w:rsidR="00C56C4F">
        <w:rPr>
          <w:rFonts w:eastAsia="Times New Roman"/>
          <w:lang w:eastAsia="ru-RU"/>
        </w:rPr>
        <w:t>трации Ханты-Мансийского района.</w:t>
      </w:r>
    </w:p>
    <w:p w:rsidR="00ED22D7" w:rsidRPr="00ED22D7" w:rsidRDefault="00C56C4F" w:rsidP="00C56C4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5.7. П</w:t>
      </w:r>
      <w:r w:rsidR="00ED22D7" w:rsidRPr="00ED22D7">
        <w:rPr>
          <w:rFonts w:eastAsia="Times New Roman"/>
          <w:lang w:eastAsia="ru-RU"/>
        </w:rPr>
        <w:t>ри предоставлении принципалом обеспечения исполнения своих обязательств в виде государственной или муниципальной гарантии представляются следующие документы:</w:t>
      </w:r>
    </w:p>
    <w:p w:rsidR="00ED22D7" w:rsidRPr="00ED22D7" w:rsidRDefault="00863E79" w:rsidP="00863E79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77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ED22D7" w:rsidRPr="00ED22D7">
        <w:rPr>
          <w:rFonts w:eastAsia="Times New Roman"/>
          <w:lang w:eastAsia="ru-RU"/>
        </w:rPr>
        <w:t>опия устава субъекта Российской Федерации</w:t>
      </w:r>
      <w:r w:rsidR="00C56C4F">
        <w:rPr>
          <w:rFonts w:eastAsia="Times New Roman"/>
          <w:lang w:eastAsia="ru-RU"/>
        </w:rPr>
        <w:t xml:space="preserve"> или муниципального образования</w:t>
      </w:r>
      <w:r>
        <w:rPr>
          <w:rFonts w:eastAsia="Times New Roman"/>
          <w:lang w:eastAsia="ru-RU"/>
        </w:rPr>
        <w:t>;</w:t>
      </w:r>
    </w:p>
    <w:p w:rsidR="00ED22D7" w:rsidRPr="00ED22D7" w:rsidRDefault="00863E79" w:rsidP="00863E79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="00ED22D7" w:rsidRPr="00ED22D7">
        <w:rPr>
          <w:rFonts w:eastAsia="Times New Roman"/>
          <w:lang w:eastAsia="ru-RU"/>
        </w:rPr>
        <w:t xml:space="preserve">акон субъекта Российской Федерации или решение представительного органа муниципального образования о бюджете </w:t>
      </w:r>
      <w:r w:rsidR="00C277C4">
        <w:rPr>
          <w:rFonts w:eastAsia="Times New Roman"/>
          <w:lang w:eastAsia="ru-RU"/>
        </w:rPr>
        <w:t xml:space="preserve">            </w:t>
      </w:r>
      <w:r w:rsidR="00ED22D7" w:rsidRPr="00ED22D7">
        <w:rPr>
          <w:rFonts w:eastAsia="Times New Roman"/>
          <w:lang w:eastAsia="ru-RU"/>
        </w:rPr>
        <w:t>на текущий финансовый год</w:t>
      </w:r>
      <w:r w:rsidR="00427E68">
        <w:rPr>
          <w:rFonts w:eastAsia="Times New Roman"/>
          <w:lang w:eastAsia="ru-RU"/>
        </w:rPr>
        <w:t xml:space="preserve"> и плановый период</w:t>
      </w:r>
      <w:r>
        <w:rPr>
          <w:rFonts w:eastAsia="Times New Roman"/>
          <w:lang w:eastAsia="ru-RU"/>
        </w:rPr>
        <w:t>;</w:t>
      </w:r>
    </w:p>
    <w:p w:rsidR="00ED22D7" w:rsidRPr="00ED22D7" w:rsidRDefault="00863E79" w:rsidP="00863E79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E2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="00C56C4F">
        <w:rPr>
          <w:rFonts w:eastAsia="Times New Roman"/>
          <w:lang w:eastAsia="ru-RU"/>
        </w:rPr>
        <w:t xml:space="preserve">тчет </w:t>
      </w:r>
      <w:r w:rsidR="00ED22D7" w:rsidRPr="00ED22D7">
        <w:rPr>
          <w:rFonts w:eastAsia="Times New Roman"/>
          <w:lang w:eastAsia="ru-RU"/>
        </w:rPr>
        <w:t xml:space="preserve">об исполнении бюджета субъекта Российской Федерации </w:t>
      </w:r>
      <w:r w:rsidR="00EE1D32">
        <w:rPr>
          <w:rFonts w:eastAsia="Times New Roman"/>
          <w:lang w:eastAsia="ru-RU"/>
        </w:rPr>
        <w:t xml:space="preserve">       </w:t>
      </w:r>
      <w:r w:rsidR="00ED22D7" w:rsidRPr="00ED22D7">
        <w:rPr>
          <w:rFonts w:eastAsia="Times New Roman"/>
          <w:lang w:eastAsia="ru-RU"/>
        </w:rPr>
        <w:t xml:space="preserve">или муниципального образования за предыдущий финансовый год </w:t>
      </w:r>
      <w:r w:rsidR="00C277C4">
        <w:rPr>
          <w:rFonts w:eastAsia="Times New Roman"/>
          <w:lang w:eastAsia="ru-RU"/>
        </w:rPr>
        <w:t xml:space="preserve">                      </w:t>
      </w:r>
      <w:r w:rsidR="00ED22D7" w:rsidRPr="00ED22D7">
        <w:rPr>
          <w:rFonts w:eastAsia="Times New Roman"/>
          <w:lang w:eastAsia="ru-RU"/>
        </w:rPr>
        <w:t>и за последний отчетный период текущего финансового года.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p w:rsidR="00ED22D7" w:rsidRPr="00ED22D7" w:rsidRDefault="00ED22D7" w:rsidP="00ED22D7">
      <w:pPr>
        <w:pStyle w:val="ConsPlusNormal"/>
        <w:jc w:val="center"/>
        <w:outlineLvl w:val="1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VI. Учет муниципальных гарантий</w:t>
      </w:r>
    </w:p>
    <w:p w:rsidR="00ED22D7" w:rsidRPr="00ED22D7" w:rsidRDefault="00ED22D7" w:rsidP="00C277C4">
      <w:pPr>
        <w:pStyle w:val="ConsPlusNormal"/>
        <w:jc w:val="both"/>
        <w:rPr>
          <w:rFonts w:eastAsia="Times New Roman"/>
          <w:lang w:eastAsia="ru-RU"/>
        </w:rPr>
      </w:pP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6.1. Учет предоставленных муниципальных гарантий, исполнение принципалом своих обязательств, платежей по муниципальным гарантиям ведет </w:t>
      </w:r>
      <w:r w:rsidRPr="00EE1D32">
        <w:rPr>
          <w:rFonts w:eastAsia="Times New Roman"/>
          <w:lang w:eastAsia="ru-RU"/>
        </w:rPr>
        <w:t>финансовый орган.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>6.2. Общая сумма обязательств, вытекающая из предоставленных муниципальных гарантий, включается в муниципальную долговую книгу Ханты-Мансийского района.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t xml:space="preserve">6.3. При предоставлении муниципальной гарантии вносится соответствующая запись в муниципальную долговую книгу </w:t>
      </w:r>
      <w:r w:rsidR="00513B4A">
        <w:rPr>
          <w:rFonts w:eastAsia="Times New Roman"/>
          <w:lang w:eastAsia="ru-RU"/>
        </w:rPr>
        <w:t xml:space="preserve">                      </w:t>
      </w:r>
      <w:r w:rsidRPr="00ED22D7">
        <w:rPr>
          <w:rFonts w:eastAsia="Times New Roman"/>
          <w:lang w:eastAsia="ru-RU"/>
        </w:rPr>
        <w:t xml:space="preserve">Ханты-Мансийского района об увеличении муниципального долга </w:t>
      </w:r>
      <w:r w:rsidR="00513B4A">
        <w:rPr>
          <w:rFonts w:eastAsia="Times New Roman"/>
          <w:lang w:eastAsia="ru-RU"/>
        </w:rPr>
        <w:t xml:space="preserve">         </w:t>
      </w:r>
      <w:r w:rsidRPr="00ED22D7">
        <w:rPr>
          <w:rFonts w:eastAsia="Times New Roman"/>
          <w:lang w:eastAsia="ru-RU"/>
        </w:rPr>
        <w:t>Ханты-Мансийского района.</w:t>
      </w:r>
    </w:p>
    <w:p w:rsidR="00ED22D7" w:rsidRPr="00ED22D7" w:rsidRDefault="00ED22D7" w:rsidP="00ED2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ED22D7">
        <w:rPr>
          <w:rFonts w:eastAsia="Times New Roman"/>
          <w:lang w:eastAsia="ru-RU"/>
        </w:rPr>
        <w:lastRenderedPageBreak/>
        <w:t xml:space="preserve">6.4. В случае частичного или полного исполнения принципалом своих обязательств на соответствующую сумму муниципальный долг </w:t>
      </w:r>
      <w:r w:rsidR="00513B4A">
        <w:rPr>
          <w:rFonts w:eastAsia="Times New Roman"/>
          <w:lang w:eastAsia="ru-RU"/>
        </w:rPr>
        <w:t xml:space="preserve">               </w:t>
      </w:r>
      <w:r w:rsidRPr="00ED22D7">
        <w:rPr>
          <w:rFonts w:eastAsia="Times New Roman"/>
          <w:lang w:eastAsia="ru-RU"/>
        </w:rPr>
        <w:t xml:space="preserve">Ханты-Мансийского района сокращается, и соответствующая запись вносится в муниципальную долговую книгу Ханты-Мансийского района об уменьшении муниципального долга района, а также в отчетность </w:t>
      </w:r>
      <w:r w:rsidR="00C277C4">
        <w:rPr>
          <w:rFonts w:eastAsia="Times New Roman"/>
          <w:lang w:eastAsia="ru-RU"/>
        </w:rPr>
        <w:t xml:space="preserve">          </w:t>
      </w:r>
      <w:r w:rsidRPr="00ED22D7">
        <w:rPr>
          <w:rFonts w:eastAsia="Times New Roman"/>
          <w:lang w:eastAsia="ru-RU"/>
        </w:rPr>
        <w:t>об исполнении бюджета Ханты-Мансийского района за текущий отчетный период.</w:t>
      </w:r>
    </w:p>
    <w:p w:rsidR="00ED22D7" w:rsidRPr="00ED22D7" w:rsidRDefault="00ED22D7" w:rsidP="00ED22D7">
      <w:pPr>
        <w:pStyle w:val="ConsPlusNormal"/>
        <w:jc w:val="both"/>
        <w:rPr>
          <w:rFonts w:eastAsia="Times New Roman"/>
          <w:lang w:eastAsia="ru-RU"/>
        </w:rPr>
      </w:pPr>
    </w:p>
    <w:sectPr w:rsidR="00ED22D7" w:rsidRPr="00ED22D7" w:rsidSect="002B4C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F0" w:rsidRDefault="00395AF0" w:rsidP="004452CC">
      <w:r>
        <w:separator/>
      </w:r>
    </w:p>
  </w:endnote>
  <w:endnote w:type="continuationSeparator" w:id="1">
    <w:p w:rsidR="00395AF0" w:rsidRDefault="00395AF0" w:rsidP="004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F0" w:rsidRDefault="00395AF0" w:rsidP="004452CC">
      <w:r>
        <w:separator/>
      </w:r>
    </w:p>
  </w:footnote>
  <w:footnote w:type="continuationSeparator" w:id="1">
    <w:p w:rsidR="00395AF0" w:rsidRDefault="00395AF0" w:rsidP="0044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3531"/>
    <w:multiLevelType w:val="hybridMultilevel"/>
    <w:tmpl w:val="4B2433CE"/>
    <w:lvl w:ilvl="0" w:tplc="91866B0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E6A"/>
    <w:multiLevelType w:val="hybridMultilevel"/>
    <w:tmpl w:val="EC226C26"/>
    <w:lvl w:ilvl="0" w:tplc="E6FA80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81569"/>
    <w:multiLevelType w:val="hybridMultilevel"/>
    <w:tmpl w:val="9ADED1A8"/>
    <w:lvl w:ilvl="0" w:tplc="1B7A5B4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522F2809"/>
    <w:multiLevelType w:val="multilevel"/>
    <w:tmpl w:val="8392F15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51207"/>
    <w:multiLevelType w:val="hybridMultilevel"/>
    <w:tmpl w:val="036A464C"/>
    <w:lvl w:ilvl="0" w:tplc="DD66383E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9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1135"/>
    <w:multiLevelType w:val="hybridMultilevel"/>
    <w:tmpl w:val="C03AE806"/>
    <w:lvl w:ilvl="0" w:tplc="39D4EBA6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2">
    <w:nsid w:val="5DB002A3"/>
    <w:multiLevelType w:val="hybridMultilevel"/>
    <w:tmpl w:val="1C0E8BC8"/>
    <w:lvl w:ilvl="0" w:tplc="F94A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992C24"/>
    <w:multiLevelType w:val="hybridMultilevel"/>
    <w:tmpl w:val="9BEAFFB0"/>
    <w:lvl w:ilvl="0" w:tplc="3AC8986A">
      <w:start w:val="1"/>
      <w:numFmt w:val="upperRoman"/>
      <w:lvlText w:val="%1."/>
      <w:lvlJc w:val="left"/>
      <w:pPr>
        <w:ind w:left="4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25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26"/>
  </w:num>
  <w:num w:numId="15">
    <w:abstractNumId w:val="16"/>
  </w:num>
  <w:num w:numId="16">
    <w:abstractNumId w:val="20"/>
  </w:num>
  <w:num w:numId="17">
    <w:abstractNumId w:val="7"/>
  </w:num>
  <w:num w:numId="18">
    <w:abstractNumId w:val="13"/>
  </w:num>
  <w:num w:numId="19">
    <w:abstractNumId w:val="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4452CC"/>
    <w:rsid w:val="000173A5"/>
    <w:rsid w:val="00022E42"/>
    <w:rsid w:val="000342EF"/>
    <w:rsid w:val="00035026"/>
    <w:rsid w:val="00037DC9"/>
    <w:rsid w:val="0004019B"/>
    <w:rsid w:val="00040C11"/>
    <w:rsid w:val="00041F80"/>
    <w:rsid w:val="00045C2B"/>
    <w:rsid w:val="0006075F"/>
    <w:rsid w:val="0009041C"/>
    <w:rsid w:val="00096518"/>
    <w:rsid w:val="0009703D"/>
    <w:rsid w:val="000A5D7A"/>
    <w:rsid w:val="000B04F3"/>
    <w:rsid w:val="000B7372"/>
    <w:rsid w:val="000C00DA"/>
    <w:rsid w:val="000C2821"/>
    <w:rsid w:val="000D364D"/>
    <w:rsid w:val="000D7D72"/>
    <w:rsid w:val="000E1173"/>
    <w:rsid w:val="000F53DD"/>
    <w:rsid w:val="00101D0E"/>
    <w:rsid w:val="00103DD5"/>
    <w:rsid w:val="00106980"/>
    <w:rsid w:val="00117953"/>
    <w:rsid w:val="00123768"/>
    <w:rsid w:val="001243C9"/>
    <w:rsid w:val="00130D30"/>
    <w:rsid w:val="00132A33"/>
    <w:rsid w:val="0014099C"/>
    <w:rsid w:val="00140ACE"/>
    <w:rsid w:val="001419F0"/>
    <w:rsid w:val="00167B6A"/>
    <w:rsid w:val="00172D0C"/>
    <w:rsid w:val="00185375"/>
    <w:rsid w:val="00190A18"/>
    <w:rsid w:val="001923EA"/>
    <w:rsid w:val="001A500B"/>
    <w:rsid w:val="001C410A"/>
    <w:rsid w:val="001C54FA"/>
    <w:rsid w:val="001C6253"/>
    <w:rsid w:val="001E7147"/>
    <w:rsid w:val="00203C10"/>
    <w:rsid w:val="00205E5C"/>
    <w:rsid w:val="00214658"/>
    <w:rsid w:val="00227489"/>
    <w:rsid w:val="00232CF3"/>
    <w:rsid w:val="00254638"/>
    <w:rsid w:val="00255185"/>
    <w:rsid w:val="0025593D"/>
    <w:rsid w:val="002639D1"/>
    <w:rsid w:val="00270EF6"/>
    <w:rsid w:val="00296235"/>
    <w:rsid w:val="00297500"/>
    <w:rsid w:val="002B4C27"/>
    <w:rsid w:val="002B71A6"/>
    <w:rsid w:val="002D09B2"/>
    <w:rsid w:val="002D186B"/>
    <w:rsid w:val="002D6439"/>
    <w:rsid w:val="002D6E84"/>
    <w:rsid w:val="002E1C62"/>
    <w:rsid w:val="002E4723"/>
    <w:rsid w:val="002F44A5"/>
    <w:rsid w:val="00304EE0"/>
    <w:rsid w:val="0030523E"/>
    <w:rsid w:val="00314F9C"/>
    <w:rsid w:val="00320486"/>
    <w:rsid w:val="003234FD"/>
    <w:rsid w:val="00347524"/>
    <w:rsid w:val="003579AE"/>
    <w:rsid w:val="00365306"/>
    <w:rsid w:val="0038096C"/>
    <w:rsid w:val="00383F48"/>
    <w:rsid w:val="00395AF0"/>
    <w:rsid w:val="003A2A32"/>
    <w:rsid w:val="003A4B00"/>
    <w:rsid w:val="003B1763"/>
    <w:rsid w:val="003B345B"/>
    <w:rsid w:val="003E5159"/>
    <w:rsid w:val="003F3D84"/>
    <w:rsid w:val="004032B1"/>
    <w:rsid w:val="004053D5"/>
    <w:rsid w:val="00406966"/>
    <w:rsid w:val="00411420"/>
    <w:rsid w:val="00411E07"/>
    <w:rsid w:val="00412DEC"/>
    <w:rsid w:val="004250C7"/>
    <w:rsid w:val="00427171"/>
    <w:rsid w:val="00427E68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4C21"/>
    <w:rsid w:val="004A4E9A"/>
    <w:rsid w:val="004D5E0E"/>
    <w:rsid w:val="00510F58"/>
    <w:rsid w:val="00513B4A"/>
    <w:rsid w:val="00514339"/>
    <w:rsid w:val="00525E6F"/>
    <w:rsid w:val="00530DE7"/>
    <w:rsid w:val="00534771"/>
    <w:rsid w:val="00542211"/>
    <w:rsid w:val="005432EB"/>
    <w:rsid w:val="005444A1"/>
    <w:rsid w:val="0054770E"/>
    <w:rsid w:val="00563C84"/>
    <w:rsid w:val="005647C2"/>
    <w:rsid w:val="00571327"/>
    <w:rsid w:val="00590C98"/>
    <w:rsid w:val="00592B1E"/>
    <w:rsid w:val="00594B79"/>
    <w:rsid w:val="005C3D9C"/>
    <w:rsid w:val="005C5188"/>
    <w:rsid w:val="005C5B9B"/>
    <w:rsid w:val="005C5D46"/>
    <w:rsid w:val="005E12C6"/>
    <w:rsid w:val="005E23A3"/>
    <w:rsid w:val="005F275B"/>
    <w:rsid w:val="006035D5"/>
    <w:rsid w:val="006077B5"/>
    <w:rsid w:val="00611D31"/>
    <w:rsid w:val="00613F1C"/>
    <w:rsid w:val="006235FE"/>
    <w:rsid w:val="0062604B"/>
    <w:rsid w:val="00653C3E"/>
    <w:rsid w:val="00667A35"/>
    <w:rsid w:val="0068552E"/>
    <w:rsid w:val="00691155"/>
    <w:rsid w:val="0069575B"/>
    <w:rsid w:val="006A2283"/>
    <w:rsid w:val="006E2B27"/>
    <w:rsid w:val="006F0578"/>
    <w:rsid w:val="006F6D57"/>
    <w:rsid w:val="00700B86"/>
    <w:rsid w:val="00703112"/>
    <w:rsid w:val="00705C60"/>
    <w:rsid w:val="00705EBB"/>
    <w:rsid w:val="00712348"/>
    <w:rsid w:val="00712CBA"/>
    <w:rsid w:val="00712E2F"/>
    <w:rsid w:val="007233A2"/>
    <w:rsid w:val="00730135"/>
    <w:rsid w:val="00742790"/>
    <w:rsid w:val="007627DE"/>
    <w:rsid w:val="00764A86"/>
    <w:rsid w:val="00780694"/>
    <w:rsid w:val="00780FE2"/>
    <w:rsid w:val="00782728"/>
    <w:rsid w:val="007B46AB"/>
    <w:rsid w:val="007B7705"/>
    <w:rsid w:val="007D5B96"/>
    <w:rsid w:val="007E3219"/>
    <w:rsid w:val="007E717C"/>
    <w:rsid w:val="00804434"/>
    <w:rsid w:val="008142C3"/>
    <w:rsid w:val="00814E6D"/>
    <w:rsid w:val="0082428A"/>
    <w:rsid w:val="00824E2E"/>
    <w:rsid w:val="00831493"/>
    <w:rsid w:val="008555B3"/>
    <w:rsid w:val="00855AC1"/>
    <w:rsid w:val="00855F38"/>
    <w:rsid w:val="00856BC0"/>
    <w:rsid w:val="00863E79"/>
    <w:rsid w:val="00882E1E"/>
    <w:rsid w:val="00893FA0"/>
    <w:rsid w:val="008A740F"/>
    <w:rsid w:val="0092248C"/>
    <w:rsid w:val="00940BE3"/>
    <w:rsid w:val="00944E15"/>
    <w:rsid w:val="00963074"/>
    <w:rsid w:val="00977CD0"/>
    <w:rsid w:val="00981122"/>
    <w:rsid w:val="009824D7"/>
    <w:rsid w:val="009840C2"/>
    <w:rsid w:val="00990BA2"/>
    <w:rsid w:val="009B1648"/>
    <w:rsid w:val="009B34CB"/>
    <w:rsid w:val="009B5B3A"/>
    <w:rsid w:val="009C2AA3"/>
    <w:rsid w:val="009C70D1"/>
    <w:rsid w:val="009D0C66"/>
    <w:rsid w:val="009D7A65"/>
    <w:rsid w:val="009F172E"/>
    <w:rsid w:val="00A13908"/>
    <w:rsid w:val="00A26004"/>
    <w:rsid w:val="00A31D16"/>
    <w:rsid w:val="00A339F3"/>
    <w:rsid w:val="00A34FFF"/>
    <w:rsid w:val="00A35C33"/>
    <w:rsid w:val="00A40DF1"/>
    <w:rsid w:val="00A433F8"/>
    <w:rsid w:val="00A45980"/>
    <w:rsid w:val="00A459F9"/>
    <w:rsid w:val="00A718C8"/>
    <w:rsid w:val="00A75059"/>
    <w:rsid w:val="00A832A4"/>
    <w:rsid w:val="00A85E64"/>
    <w:rsid w:val="00AB1CFE"/>
    <w:rsid w:val="00AB32C6"/>
    <w:rsid w:val="00AB646D"/>
    <w:rsid w:val="00AD06DF"/>
    <w:rsid w:val="00AD1BF8"/>
    <w:rsid w:val="00AE0130"/>
    <w:rsid w:val="00AF23AF"/>
    <w:rsid w:val="00AF2A72"/>
    <w:rsid w:val="00AF4282"/>
    <w:rsid w:val="00B0217A"/>
    <w:rsid w:val="00B043AD"/>
    <w:rsid w:val="00B06F49"/>
    <w:rsid w:val="00B075C0"/>
    <w:rsid w:val="00B12FCD"/>
    <w:rsid w:val="00B17D59"/>
    <w:rsid w:val="00B21D3F"/>
    <w:rsid w:val="00B22AEE"/>
    <w:rsid w:val="00B37864"/>
    <w:rsid w:val="00B44429"/>
    <w:rsid w:val="00B76DA9"/>
    <w:rsid w:val="00BA7E22"/>
    <w:rsid w:val="00BB3187"/>
    <w:rsid w:val="00BC73A1"/>
    <w:rsid w:val="00BF0D6C"/>
    <w:rsid w:val="00BF3075"/>
    <w:rsid w:val="00C02065"/>
    <w:rsid w:val="00C25318"/>
    <w:rsid w:val="00C277C4"/>
    <w:rsid w:val="00C30381"/>
    <w:rsid w:val="00C47D65"/>
    <w:rsid w:val="00C540C8"/>
    <w:rsid w:val="00C55475"/>
    <w:rsid w:val="00C56C4F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E1102"/>
    <w:rsid w:val="00CF46AE"/>
    <w:rsid w:val="00D005EF"/>
    <w:rsid w:val="00D02923"/>
    <w:rsid w:val="00D15A9A"/>
    <w:rsid w:val="00D329B2"/>
    <w:rsid w:val="00D34800"/>
    <w:rsid w:val="00D365A5"/>
    <w:rsid w:val="00D4782B"/>
    <w:rsid w:val="00D63F41"/>
    <w:rsid w:val="00D700C1"/>
    <w:rsid w:val="00D70798"/>
    <w:rsid w:val="00D83BD0"/>
    <w:rsid w:val="00D957F6"/>
    <w:rsid w:val="00D9791B"/>
    <w:rsid w:val="00DA6243"/>
    <w:rsid w:val="00DC0888"/>
    <w:rsid w:val="00DC51D1"/>
    <w:rsid w:val="00E01041"/>
    <w:rsid w:val="00E0266B"/>
    <w:rsid w:val="00E05E6F"/>
    <w:rsid w:val="00E1038F"/>
    <w:rsid w:val="00E149EF"/>
    <w:rsid w:val="00E25838"/>
    <w:rsid w:val="00E318DB"/>
    <w:rsid w:val="00E34FE9"/>
    <w:rsid w:val="00E560EF"/>
    <w:rsid w:val="00E56585"/>
    <w:rsid w:val="00E766F8"/>
    <w:rsid w:val="00E8799D"/>
    <w:rsid w:val="00E92EB6"/>
    <w:rsid w:val="00EA1079"/>
    <w:rsid w:val="00EA6BC3"/>
    <w:rsid w:val="00EA79E0"/>
    <w:rsid w:val="00EB0E06"/>
    <w:rsid w:val="00ED22D7"/>
    <w:rsid w:val="00ED7287"/>
    <w:rsid w:val="00EE1D32"/>
    <w:rsid w:val="00EE3C3D"/>
    <w:rsid w:val="00EE63A9"/>
    <w:rsid w:val="00EF75CC"/>
    <w:rsid w:val="00F021AD"/>
    <w:rsid w:val="00F03A64"/>
    <w:rsid w:val="00F153DD"/>
    <w:rsid w:val="00F24B99"/>
    <w:rsid w:val="00F43C41"/>
    <w:rsid w:val="00F4660E"/>
    <w:rsid w:val="00F47C3F"/>
    <w:rsid w:val="00F830D3"/>
    <w:rsid w:val="00FA3BE8"/>
    <w:rsid w:val="00FA7B60"/>
    <w:rsid w:val="00FB1D93"/>
    <w:rsid w:val="00FB377F"/>
    <w:rsid w:val="00FD2F1F"/>
    <w:rsid w:val="00FD3DB8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5"/>
    <w:rsid w:val="00132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32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132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13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13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d"/>
    <w:rsid w:val="00132A33"/>
    <w:pPr>
      <w:shd w:val="clear" w:color="auto" w:fill="FFFFFF"/>
      <w:spacing w:after="300" w:line="326" w:lineRule="exact"/>
      <w:ind w:hanging="5040"/>
      <w:jc w:val="center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132A33"/>
    <w:pPr>
      <w:shd w:val="clear" w:color="auto" w:fill="FFFFFF"/>
      <w:spacing w:before="300" w:after="420" w:line="0" w:lineRule="atLeast"/>
      <w:jc w:val="center"/>
      <w:outlineLvl w:val="1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32A33"/>
    <w:pPr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4"/>
    <w:rsid w:val="003A2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EA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F6B539DE609A7A9961DA78E2F547538A2CB51ER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CCA8-0973-46DC-AB3D-CA61D4B2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2788</Words>
  <Characters>15898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Лашова ЕА.</dc:creator>
  <cp:lastModifiedBy>Cherkashina</cp:lastModifiedBy>
  <cp:revision>2</cp:revision>
  <cp:lastPrinted>2016-12-19T06:48:00Z</cp:lastPrinted>
  <dcterms:created xsi:type="dcterms:W3CDTF">2016-12-20T07:36:00Z</dcterms:created>
  <dcterms:modified xsi:type="dcterms:W3CDTF">2016-12-20T07:36:00Z</dcterms:modified>
</cp:coreProperties>
</file>